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851D" w14:textId="476AC419" w:rsidR="002252EB" w:rsidRPr="00945548" w:rsidRDefault="00D163FB">
      <w:pPr>
        <w:rPr>
          <w:rFonts w:ascii="Source Sans Pro" w:hAnsi="Source Sans Pro" w:cs="Arial"/>
          <w:color w:val="215E99" w:themeColor="text2" w:themeTint="BF"/>
        </w:rPr>
      </w:pPr>
      <w:r w:rsidRPr="00945548">
        <w:rPr>
          <w:rFonts w:ascii="Source Sans Pro" w:hAnsi="Source Sans Pro" w:cs="Arial"/>
          <w:noProof/>
          <w:color w:val="215E99" w:themeColor="text2" w:themeTint="BF"/>
        </w:rPr>
        <w:drawing>
          <wp:anchor distT="0" distB="0" distL="114300" distR="114300" simplePos="0" relativeHeight="251658241" behindDoc="0" locked="0" layoutInCell="1" allowOverlap="1" wp14:anchorId="02E03290" wp14:editId="3F800346">
            <wp:simplePos x="0" y="0"/>
            <wp:positionH relativeFrom="margin">
              <wp:align>right</wp:align>
            </wp:positionH>
            <wp:positionV relativeFrom="paragraph">
              <wp:posOffset>-180975</wp:posOffset>
            </wp:positionV>
            <wp:extent cx="1544053" cy="586740"/>
            <wp:effectExtent l="0" t="0" r="0" b="3810"/>
            <wp:wrapNone/>
            <wp:docPr id="699420254" name="Picture 2" descr="GHA - German Health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 - German Health Allia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4053" cy="586740"/>
                    </a:xfrm>
                    <a:prstGeom prst="rect">
                      <a:avLst/>
                    </a:prstGeom>
                    <a:noFill/>
                    <a:ln>
                      <a:noFill/>
                    </a:ln>
                  </pic:spPr>
                </pic:pic>
              </a:graphicData>
            </a:graphic>
          </wp:anchor>
        </w:drawing>
      </w:r>
      <w:r w:rsidR="00A8027D" w:rsidRPr="00945548">
        <w:rPr>
          <w:rFonts w:ascii="Source Sans Pro" w:hAnsi="Source Sans Pro" w:cs="Arial"/>
          <w:noProof/>
          <w:color w:val="215E99" w:themeColor="text2" w:themeTint="BF"/>
        </w:rPr>
        <w:drawing>
          <wp:anchor distT="0" distB="0" distL="114300" distR="114300" simplePos="0" relativeHeight="251658240" behindDoc="0" locked="0" layoutInCell="1" allowOverlap="1" wp14:anchorId="16B7857B" wp14:editId="4F2599A1">
            <wp:simplePos x="0" y="0"/>
            <wp:positionH relativeFrom="margin">
              <wp:align>left</wp:align>
            </wp:positionH>
            <wp:positionV relativeFrom="paragraph">
              <wp:posOffset>-170815</wp:posOffset>
            </wp:positionV>
            <wp:extent cx="1127287" cy="562050"/>
            <wp:effectExtent l="0" t="0" r="0" b="0"/>
            <wp:wrapNone/>
            <wp:docPr id="1836721286" name="Picture 3"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26077" name="Picture 3" descr="A blue and red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7287" cy="562050"/>
                    </a:xfrm>
                    <a:prstGeom prst="rect">
                      <a:avLst/>
                    </a:prstGeom>
                  </pic:spPr>
                </pic:pic>
              </a:graphicData>
            </a:graphic>
            <wp14:sizeRelH relativeFrom="margin">
              <wp14:pctWidth>0</wp14:pctWidth>
            </wp14:sizeRelH>
            <wp14:sizeRelV relativeFrom="margin">
              <wp14:pctHeight>0</wp14:pctHeight>
            </wp14:sizeRelV>
          </wp:anchor>
        </w:drawing>
      </w:r>
      <w:bookmarkStart w:id="0" w:name="_Hlk207873156"/>
      <w:bookmarkEnd w:id="0"/>
    </w:p>
    <w:p w14:paraId="08E85AC7" w14:textId="77777777" w:rsidR="00D163FB" w:rsidRPr="00945548" w:rsidRDefault="00D163FB" w:rsidP="00A8027D">
      <w:pPr>
        <w:contextualSpacing/>
        <w:jc w:val="center"/>
        <w:rPr>
          <w:rFonts w:ascii="Source Sans Pro" w:hAnsi="Source Sans Pro" w:cs="Arial"/>
          <w:color w:val="215E99" w:themeColor="text2" w:themeTint="BF"/>
        </w:rPr>
      </w:pPr>
    </w:p>
    <w:p w14:paraId="20DB9E97" w14:textId="54EF28C8" w:rsidR="00A8027D" w:rsidRPr="00945548" w:rsidRDefault="00A8027D" w:rsidP="00A8027D">
      <w:pPr>
        <w:contextualSpacing/>
        <w:jc w:val="center"/>
        <w:rPr>
          <w:rFonts w:ascii="Source Sans Pro" w:hAnsi="Source Sans Pro" w:cs="Arial"/>
          <w:color w:val="215E99" w:themeColor="text2" w:themeTint="BF"/>
        </w:rPr>
      </w:pPr>
      <w:r w:rsidRPr="00945548">
        <w:rPr>
          <w:rFonts w:ascii="Source Sans Pro" w:hAnsi="Source Sans Pro" w:cs="Arial"/>
          <w:noProof/>
          <w:color w:val="215E99" w:themeColor="text2" w:themeTint="BF"/>
        </w:rPr>
        <mc:AlternateContent>
          <mc:Choice Requires="wps">
            <w:drawing>
              <wp:anchor distT="0" distB="0" distL="114300" distR="114300" simplePos="0" relativeHeight="251658242" behindDoc="0" locked="0" layoutInCell="1" allowOverlap="1" wp14:anchorId="66A1D92B" wp14:editId="622AD770">
                <wp:simplePos x="0" y="0"/>
                <wp:positionH relativeFrom="column">
                  <wp:posOffset>-47625</wp:posOffset>
                </wp:positionH>
                <wp:positionV relativeFrom="paragraph">
                  <wp:posOffset>38100</wp:posOffset>
                </wp:positionV>
                <wp:extent cx="5848350" cy="9525"/>
                <wp:effectExtent l="0" t="0" r="19050" b="28575"/>
                <wp:wrapNone/>
                <wp:docPr id="2047092973" name="Straight Connector 1"/>
                <wp:cNvGraphicFramePr/>
                <a:graphic xmlns:a="http://schemas.openxmlformats.org/drawingml/2006/main">
                  <a:graphicData uri="http://schemas.microsoft.com/office/word/2010/wordprocessingShape">
                    <wps:wsp>
                      <wps:cNvCnPr/>
                      <wps:spPr>
                        <a:xfrm>
                          <a:off x="0" y="0"/>
                          <a:ext cx="5848350" cy="9525"/>
                        </a:xfrm>
                        <a:prstGeom prst="line">
                          <a:avLst/>
                        </a:prstGeom>
                        <a:ln>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94BD5"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3pt" to="456.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" strokecolor="#156082 [3204]" strokeweight="1.5pt">
                <v:stroke joinstyle="miter"/>
              </v:line>
            </w:pict>
          </mc:Fallback>
        </mc:AlternateContent>
      </w:r>
    </w:p>
    <w:p w14:paraId="728E6C5D" w14:textId="456DDD47" w:rsidR="001429E5" w:rsidRPr="001B7DEB" w:rsidRDefault="001429E5" w:rsidP="00A8027D">
      <w:pPr>
        <w:spacing w:line="400" w:lineRule="exact"/>
        <w:contextualSpacing/>
        <w:jc w:val="center"/>
        <w:rPr>
          <w:rFonts w:ascii="Source Sans Pro" w:hAnsi="Source Sans Pro" w:cs="Arial"/>
          <w:b/>
          <w:bCs/>
          <w:color w:val="215E99" w:themeColor="text2" w:themeTint="BF"/>
          <w:sz w:val="36"/>
          <w:szCs w:val="36"/>
        </w:rPr>
      </w:pPr>
      <w:r w:rsidRPr="001B7DEB">
        <w:rPr>
          <w:rFonts w:ascii="Source Sans Pro" w:hAnsi="Source Sans Pro" w:cs="Arial"/>
          <w:b/>
          <w:bCs/>
          <w:color w:val="215E99" w:themeColor="text2" w:themeTint="BF"/>
          <w:sz w:val="36"/>
          <w:szCs w:val="36"/>
        </w:rPr>
        <w:t>Business Delegation to Vietnam</w:t>
      </w:r>
    </w:p>
    <w:p w14:paraId="25BAFE4B" w14:textId="3F329EA3" w:rsidR="00EF5A03" w:rsidRPr="00726905" w:rsidRDefault="00EF5A03" w:rsidP="00A8027D">
      <w:pPr>
        <w:spacing w:line="400" w:lineRule="exact"/>
        <w:contextualSpacing/>
        <w:jc w:val="center"/>
        <w:rPr>
          <w:rFonts w:ascii="Source Sans Pro" w:hAnsi="Source Sans Pro" w:cs="Arial"/>
          <w:b/>
          <w:bCs/>
          <w:color w:val="215E99" w:themeColor="text2" w:themeTint="BF"/>
          <w:sz w:val="28"/>
          <w:szCs w:val="28"/>
        </w:rPr>
      </w:pPr>
      <w:r w:rsidRPr="00726905">
        <w:rPr>
          <w:rFonts w:ascii="Source Sans Pro" w:hAnsi="Source Sans Pro" w:cs="Arial"/>
          <w:b/>
          <w:bCs/>
          <w:color w:val="215E99" w:themeColor="text2" w:themeTint="BF"/>
          <w:sz w:val="28"/>
          <w:szCs w:val="28"/>
        </w:rPr>
        <w:t>German Suppliers and Service Providers in the Healthcare Sector</w:t>
      </w:r>
    </w:p>
    <w:p w14:paraId="51B6E6A2" w14:textId="218971DA" w:rsidR="00A8027D" w:rsidRPr="00726905" w:rsidRDefault="00A31D22" w:rsidP="00A31D22">
      <w:pPr>
        <w:tabs>
          <w:tab w:val="left" w:pos="563"/>
          <w:tab w:val="center" w:pos="5174"/>
        </w:tabs>
        <w:spacing w:line="400" w:lineRule="exact"/>
        <w:contextualSpacing/>
        <w:rPr>
          <w:rFonts w:ascii="Source Sans Pro" w:hAnsi="Source Sans Pro" w:cs="Arial"/>
          <w:color w:val="215E99" w:themeColor="text2" w:themeTint="BF"/>
        </w:rPr>
      </w:pPr>
      <w:r>
        <w:rPr>
          <w:rFonts w:ascii="Source Sans Pro" w:hAnsi="Source Sans Pro" w:cs="Arial"/>
          <w:color w:val="215E99" w:themeColor="text2" w:themeTint="BF"/>
          <w:lang w:val="it-IT"/>
        </w:rPr>
        <w:tab/>
      </w:r>
      <w:r>
        <w:rPr>
          <w:rFonts w:ascii="Source Sans Pro" w:hAnsi="Source Sans Pro" w:cs="Arial"/>
          <w:color w:val="215E99" w:themeColor="text2" w:themeTint="BF"/>
          <w:lang w:val="it-IT"/>
        </w:rPr>
        <w:tab/>
      </w:r>
      <w:r w:rsidR="002D51F2" w:rsidRPr="00726905">
        <w:rPr>
          <w:rFonts w:ascii="Source Sans Pro" w:hAnsi="Source Sans Pro" w:cs="Arial"/>
          <w:noProof/>
          <w:color w:val="215E99" w:themeColor="text2" w:themeTint="BF"/>
        </w:rPr>
        <w:drawing>
          <wp:anchor distT="0" distB="0" distL="114300" distR="114300" simplePos="0" relativeHeight="251658245" behindDoc="1" locked="0" layoutInCell="1" allowOverlap="1" wp14:anchorId="3E162065" wp14:editId="7CFA2344">
            <wp:simplePos x="0" y="0"/>
            <wp:positionH relativeFrom="margin">
              <wp:posOffset>1507490</wp:posOffset>
            </wp:positionH>
            <wp:positionV relativeFrom="paragraph">
              <wp:posOffset>375285</wp:posOffset>
            </wp:positionV>
            <wp:extent cx="3284855" cy="1905000"/>
            <wp:effectExtent l="0" t="0" r="0" b="0"/>
            <wp:wrapTopAndBottom/>
            <wp:docPr id="223059775" name="Picture 4" descr="A stethoscope on top of a medical rec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059775" name="Picture 4" descr="A stethoscope on top of a medical recor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4855" cy="1905000"/>
                    </a:xfrm>
                    <a:prstGeom prst="rect">
                      <a:avLst/>
                    </a:prstGeom>
                  </pic:spPr>
                </pic:pic>
              </a:graphicData>
            </a:graphic>
            <wp14:sizeRelV relativeFrom="margin">
              <wp14:pctHeight>0</wp14:pctHeight>
            </wp14:sizeRelV>
          </wp:anchor>
        </w:drawing>
      </w:r>
      <w:r w:rsidR="00A8027D" w:rsidRPr="00726905">
        <w:rPr>
          <w:rFonts w:ascii="Source Sans Pro" w:hAnsi="Source Sans Pro" w:cs="Arial"/>
          <w:color w:val="215E99" w:themeColor="text2" w:themeTint="BF"/>
          <w:lang w:val="it-IT"/>
        </w:rPr>
        <w:t xml:space="preserve">Hanoi, </w:t>
      </w:r>
      <w:r w:rsidR="00EF5A03" w:rsidRPr="00726905">
        <w:rPr>
          <w:rFonts w:ascii="Source Sans Pro" w:hAnsi="Source Sans Pro" w:cs="Arial"/>
          <w:color w:val="215E99" w:themeColor="text2" w:themeTint="BF"/>
          <w:lang w:val="it-IT"/>
        </w:rPr>
        <w:t>04. – 07. May</w:t>
      </w:r>
      <w:r w:rsidR="00A8027D" w:rsidRPr="00726905">
        <w:rPr>
          <w:rFonts w:ascii="Source Sans Pro" w:hAnsi="Source Sans Pro" w:cs="Arial"/>
          <w:color w:val="215E99" w:themeColor="text2" w:themeTint="BF"/>
        </w:rPr>
        <w:t xml:space="preserve"> 2026</w:t>
      </w:r>
    </w:p>
    <w:p w14:paraId="0BD184E7" w14:textId="31AF2B51" w:rsidR="003B04A6" w:rsidRPr="00945548" w:rsidRDefault="003B04A6" w:rsidP="00A8027D">
      <w:pPr>
        <w:spacing w:line="400" w:lineRule="exact"/>
        <w:contextualSpacing/>
        <w:jc w:val="center"/>
        <w:rPr>
          <w:rFonts w:ascii="Source Sans Pro" w:hAnsi="Source Sans Pro" w:cs="Arial"/>
          <w:color w:val="215E99" w:themeColor="text2" w:themeTint="BF"/>
          <w:sz w:val="20"/>
          <w:szCs w:val="20"/>
        </w:rPr>
      </w:pPr>
    </w:p>
    <w:p w14:paraId="4FA5698C" w14:textId="03C855A2" w:rsidR="00A8027D" w:rsidRPr="00945548" w:rsidRDefault="00A31B68" w:rsidP="0084700D">
      <w:pPr>
        <w:rPr>
          <w:rFonts w:ascii="Source Sans Pro" w:hAnsi="Source Sans Pro" w:cs="Arial"/>
          <w:b/>
          <w:bCs/>
          <w:sz w:val="20"/>
          <w:szCs w:val="20"/>
        </w:rPr>
      </w:pPr>
      <w:r w:rsidRPr="00945548">
        <w:rPr>
          <w:rFonts w:ascii="Source Sans Pro" w:eastAsia="Cambria" w:hAnsi="Source Sans Pro" w:cs="Arial"/>
          <w:b/>
          <w:bCs/>
          <w:color w:val="004F8C"/>
          <w:spacing w:val="-2"/>
          <w:sz w:val="20"/>
          <w:szCs w:val="20"/>
          <w:u w:val="single" w:color="004F8C"/>
        </w:rPr>
        <w:t>Why</w:t>
      </w:r>
      <w:r w:rsidR="00A8027D" w:rsidRPr="00945548">
        <w:rPr>
          <w:rFonts w:ascii="Source Sans Pro" w:eastAsia="Cambria" w:hAnsi="Source Sans Pro" w:cs="Arial"/>
          <w:b/>
          <w:bCs/>
          <w:color w:val="004F8C"/>
          <w:spacing w:val="-2"/>
          <w:sz w:val="20"/>
          <w:szCs w:val="20"/>
          <w:u w:val="single" w:color="004F8C"/>
        </w:rPr>
        <w:t xml:space="preserve"> Vietnam?</w:t>
      </w:r>
      <w:r w:rsidR="00A8027D" w:rsidRPr="00945548">
        <w:rPr>
          <w:rFonts w:ascii="Source Sans Pro" w:hAnsi="Source Sans Pro" w:cs="Arial"/>
          <w:b/>
          <w:bCs/>
          <w:color w:val="004F8C"/>
          <w:w w:val="93"/>
          <w:sz w:val="20"/>
          <w:szCs w:val="20"/>
          <w:u w:val="single" w:color="004F8C"/>
        </w:rPr>
        <w:t xml:space="preserve">                                                                                                                              </w:t>
      </w:r>
      <w:r w:rsidR="002D51F2">
        <w:rPr>
          <w:rFonts w:ascii="Source Sans Pro" w:hAnsi="Source Sans Pro" w:cs="Arial"/>
          <w:b/>
          <w:bCs/>
          <w:color w:val="004F8C"/>
          <w:w w:val="93"/>
          <w:sz w:val="20"/>
          <w:szCs w:val="20"/>
          <w:u w:val="single" w:color="004F8C"/>
        </w:rPr>
        <w:t xml:space="preserve">                                     </w:t>
      </w:r>
      <w:r w:rsidR="001B7DEB">
        <w:rPr>
          <w:rFonts w:ascii="Source Sans Pro" w:hAnsi="Source Sans Pro" w:cs="Arial"/>
          <w:b/>
          <w:bCs/>
          <w:color w:val="004F8C"/>
          <w:w w:val="93"/>
          <w:sz w:val="20"/>
          <w:szCs w:val="20"/>
          <w:u w:val="single" w:color="004F8C"/>
        </w:rPr>
        <w:t xml:space="preserve">                          </w:t>
      </w:r>
      <w:r w:rsidR="002D51F2">
        <w:rPr>
          <w:rFonts w:ascii="Source Sans Pro" w:hAnsi="Source Sans Pro" w:cs="Arial"/>
          <w:b/>
          <w:bCs/>
          <w:color w:val="004F8C"/>
          <w:w w:val="93"/>
          <w:sz w:val="20"/>
          <w:szCs w:val="20"/>
          <w:u w:val="single" w:color="004F8C"/>
        </w:rPr>
        <w:t xml:space="preserve">                </w:t>
      </w:r>
      <w:r w:rsidR="001B7DEB">
        <w:rPr>
          <w:rFonts w:ascii="Source Sans Pro" w:hAnsi="Source Sans Pro" w:cs="Arial"/>
          <w:b/>
          <w:bCs/>
          <w:color w:val="004F8C"/>
          <w:w w:val="93"/>
          <w:sz w:val="20"/>
          <w:szCs w:val="20"/>
          <w:u w:val="single" w:color="004F8C"/>
        </w:rPr>
        <w:t xml:space="preserve">    </w:t>
      </w:r>
      <w:r w:rsidR="002D51F2">
        <w:rPr>
          <w:rFonts w:ascii="Source Sans Pro" w:hAnsi="Source Sans Pro" w:cs="Arial"/>
          <w:b/>
          <w:bCs/>
          <w:color w:val="004F8C"/>
          <w:w w:val="93"/>
          <w:sz w:val="20"/>
          <w:szCs w:val="20"/>
          <w:u w:val="single" w:color="004F8C"/>
        </w:rPr>
        <w:t xml:space="preserve">                    </w:t>
      </w:r>
      <w:r w:rsidR="00A8027D" w:rsidRPr="00945548">
        <w:rPr>
          <w:rFonts w:ascii="Source Sans Pro" w:hAnsi="Source Sans Pro" w:cs="Arial"/>
          <w:b/>
          <w:bCs/>
          <w:color w:val="004F8C"/>
          <w:sz w:val="20"/>
          <w:szCs w:val="20"/>
          <w:u w:val="single" w:color="004F8C"/>
        </w:rPr>
        <w:tab/>
      </w:r>
    </w:p>
    <w:p w14:paraId="0B604E6D" w14:textId="07943184" w:rsidR="004B0542" w:rsidRPr="00945548" w:rsidRDefault="004B0542" w:rsidP="004B0542">
      <w:pPr>
        <w:rPr>
          <w:rFonts w:ascii="Source Sans Pro" w:hAnsi="Source Sans Pro" w:cs="Arial"/>
          <w:sz w:val="20"/>
          <w:szCs w:val="20"/>
          <w:shd w:val="clear" w:color="auto" w:fill="F7F7F8"/>
        </w:rPr>
      </w:pPr>
      <w:r w:rsidRPr="00945548">
        <w:rPr>
          <w:rFonts w:ascii="Source Sans Pro" w:hAnsi="Source Sans Pro" w:cs="Arial"/>
          <w:sz w:val="20"/>
          <w:szCs w:val="20"/>
          <w:shd w:val="clear" w:color="auto" w:fill="F7F7F8"/>
        </w:rPr>
        <w:t>Vietnam faces major healthcare challenges: An aging population, rising incomes, and growing health awareness are increasing the demand for modern medical services, equipment, and pharmaceuticals.</w:t>
      </w:r>
    </w:p>
    <w:p w14:paraId="08AD7388" w14:textId="28B113B2" w:rsidR="004B0542" w:rsidRPr="00945548" w:rsidRDefault="004B0542" w:rsidP="004B0542">
      <w:pPr>
        <w:rPr>
          <w:rFonts w:ascii="Source Sans Pro" w:hAnsi="Source Sans Pro" w:cs="Arial"/>
          <w:sz w:val="20"/>
          <w:szCs w:val="20"/>
          <w:shd w:val="clear" w:color="auto" w:fill="F7F7F8"/>
        </w:rPr>
      </w:pPr>
      <w:r w:rsidRPr="00945548">
        <w:rPr>
          <w:rFonts w:ascii="Source Sans Pro" w:hAnsi="Source Sans Pro" w:cs="Arial"/>
          <w:sz w:val="20"/>
          <w:szCs w:val="20"/>
          <w:shd w:val="clear" w:color="auto" w:fill="F7F7F8"/>
        </w:rPr>
        <w:t>The Vietnamese government is heavily investing in expanding and modernizing the country’s healthcare infrastructure. There is a strong demand for high-quality medical technology, digital solutions, and expertise in hospital management. Private hospital chains and international joint ventures are gaining importance—offering valuable opportunities for German providers known for quality, reliability, and innovation.</w:t>
      </w:r>
    </w:p>
    <w:p w14:paraId="0135EA46" w14:textId="4C5A86DB" w:rsidR="004B0542" w:rsidRPr="00945548" w:rsidRDefault="004B0542" w:rsidP="004B0542">
      <w:pPr>
        <w:pStyle w:val="Listenabsatz"/>
        <w:numPr>
          <w:ilvl w:val="0"/>
          <w:numId w:val="7"/>
        </w:numPr>
        <w:rPr>
          <w:rFonts w:ascii="Source Sans Pro" w:hAnsi="Source Sans Pro" w:cs="Arial"/>
          <w:sz w:val="20"/>
          <w:szCs w:val="20"/>
          <w:shd w:val="clear" w:color="auto" w:fill="F7F7F8"/>
        </w:rPr>
      </w:pPr>
      <w:r w:rsidRPr="00945548">
        <w:rPr>
          <w:rFonts w:ascii="Source Sans Pro" w:hAnsi="Source Sans Pro" w:cs="Arial"/>
          <w:sz w:val="20"/>
          <w:szCs w:val="20"/>
          <w:shd w:val="clear" w:color="auto" w:fill="F7F7F8"/>
        </w:rPr>
        <w:t>Key opportunities for German companies include:</w:t>
      </w:r>
    </w:p>
    <w:p w14:paraId="0C6925F2" w14:textId="77777777" w:rsidR="004B0542" w:rsidRPr="00945548" w:rsidRDefault="004B0542" w:rsidP="004B0542">
      <w:pPr>
        <w:pStyle w:val="Listenabsatz"/>
        <w:numPr>
          <w:ilvl w:val="0"/>
          <w:numId w:val="7"/>
        </w:numPr>
        <w:rPr>
          <w:rFonts w:ascii="Source Sans Pro" w:hAnsi="Source Sans Pro" w:cs="Arial"/>
          <w:sz w:val="20"/>
          <w:szCs w:val="20"/>
          <w:shd w:val="clear" w:color="auto" w:fill="F7F7F8"/>
        </w:rPr>
      </w:pPr>
      <w:r w:rsidRPr="00945548">
        <w:rPr>
          <w:rFonts w:ascii="Source Sans Pro" w:hAnsi="Source Sans Pro" w:cs="Arial"/>
          <w:sz w:val="20"/>
          <w:szCs w:val="20"/>
          <w:shd w:val="clear" w:color="auto" w:fill="F7F7F8"/>
        </w:rPr>
        <w:t>Medical technology and diagnostics</w:t>
      </w:r>
    </w:p>
    <w:p w14:paraId="38E17654" w14:textId="41E59363" w:rsidR="004B0542" w:rsidRPr="00945548" w:rsidRDefault="004B0542" w:rsidP="004B0542">
      <w:pPr>
        <w:pStyle w:val="Listenabsatz"/>
        <w:numPr>
          <w:ilvl w:val="0"/>
          <w:numId w:val="7"/>
        </w:numPr>
        <w:rPr>
          <w:rFonts w:ascii="Source Sans Pro" w:hAnsi="Source Sans Pro" w:cs="Arial"/>
          <w:sz w:val="20"/>
          <w:szCs w:val="20"/>
          <w:shd w:val="clear" w:color="auto" w:fill="F7F7F8"/>
        </w:rPr>
      </w:pPr>
      <w:r w:rsidRPr="00945548">
        <w:rPr>
          <w:rFonts w:ascii="Source Sans Pro" w:hAnsi="Source Sans Pro" w:cs="Arial"/>
          <w:sz w:val="20"/>
          <w:szCs w:val="20"/>
          <w:shd w:val="clear" w:color="auto" w:fill="F7F7F8"/>
        </w:rPr>
        <w:t>Hospital construction, planning, and operations</w:t>
      </w:r>
    </w:p>
    <w:p w14:paraId="3C854973" w14:textId="77777777" w:rsidR="004B0542" w:rsidRPr="00945548" w:rsidRDefault="004B0542" w:rsidP="004B0542">
      <w:pPr>
        <w:pStyle w:val="Listenabsatz"/>
        <w:numPr>
          <w:ilvl w:val="0"/>
          <w:numId w:val="7"/>
        </w:numPr>
        <w:rPr>
          <w:rFonts w:ascii="Source Sans Pro" w:hAnsi="Source Sans Pro" w:cs="Arial"/>
          <w:sz w:val="20"/>
          <w:szCs w:val="20"/>
          <w:shd w:val="clear" w:color="auto" w:fill="F7F7F8"/>
        </w:rPr>
      </w:pPr>
      <w:r w:rsidRPr="00945548">
        <w:rPr>
          <w:rFonts w:ascii="Source Sans Pro" w:hAnsi="Source Sans Pro" w:cs="Arial"/>
          <w:sz w:val="20"/>
          <w:szCs w:val="20"/>
          <w:shd w:val="clear" w:color="auto" w:fill="F7F7F8"/>
        </w:rPr>
        <w:t>Digital health solutions and telemedicine</w:t>
      </w:r>
    </w:p>
    <w:p w14:paraId="605F832A" w14:textId="77777777" w:rsidR="004B0542" w:rsidRPr="00945548" w:rsidRDefault="004B0542" w:rsidP="004B0542">
      <w:pPr>
        <w:pStyle w:val="Listenabsatz"/>
        <w:numPr>
          <w:ilvl w:val="0"/>
          <w:numId w:val="7"/>
        </w:numPr>
        <w:rPr>
          <w:rFonts w:ascii="Source Sans Pro" w:hAnsi="Source Sans Pro" w:cs="Arial"/>
          <w:sz w:val="20"/>
          <w:szCs w:val="20"/>
          <w:shd w:val="clear" w:color="auto" w:fill="F7F7F8"/>
        </w:rPr>
      </w:pPr>
      <w:r w:rsidRPr="00945548">
        <w:rPr>
          <w:rFonts w:ascii="Source Sans Pro" w:hAnsi="Source Sans Pro" w:cs="Arial"/>
          <w:sz w:val="20"/>
          <w:szCs w:val="20"/>
          <w:shd w:val="clear" w:color="auto" w:fill="F7F7F8"/>
        </w:rPr>
        <w:t>Clinical applications of artificial intelligence</w:t>
      </w:r>
    </w:p>
    <w:p w14:paraId="4B37B98D" w14:textId="77777777" w:rsidR="004B0542" w:rsidRPr="00945548" w:rsidRDefault="004B0542" w:rsidP="004B0542">
      <w:pPr>
        <w:pStyle w:val="Listenabsatz"/>
        <w:numPr>
          <w:ilvl w:val="0"/>
          <w:numId w:val="7"/>
        </w:numPr>
        <w:rPr>
          <w:rFonts w:ascii="Source Sans Pro" w:hAnsi="Source Sans Pro" w:cs="Arial"/>
          <w:sz w:val="20"/>
          <w:szCs w:val="20"/>
          <w:shd w:val="clear" w:color="auto" w:fill="F7F7F8"/>
        </w:rPr>
      </w:pPr>
      <w:r w:rsidRPr="00945548">
        <w:rPr>
          <w:rFonts w:ascii="Source Sans Pro" w:hAnsi="Source Sans Pro" w:cs="Arial"/>
          <w:sz w:val="20"/>
          <w:szCs w:val="20"/>
          <w:shd w:val="clear" w:color="auto" w:fill="F7F7F8"/>
        </w:rPr>
        <w:t>Medical education and professional training</w:t>
      </w:r>
    </w:p>
    <w:p w14:paraId="33D62127" w14:textId="62A9F62F" w:rsidR="004B0542" w:rsidRPr="00945548" w:rsidRDefault="004B0542" w:rsidP="004B0542">
      <w:pPr>
        <w:pStyle w:val="Listenabsatz"/>
        <w:numPr>
          <w:ilvl w:val="0"/>
          <w:numId w:val="7"/>
        </w:numPr>
        <w:rPr>
          <w:rFonts w:ascii="Source Sans Pro" w:hAnsi="Source Sans Pro" w:cs="Arial"/>
          <w:sz w:val="20"/>
          <w:szCs w:val="20"/>
          <w:shd w:val="clear" w:color="auto" w:fill="F7F7F8"/>
        </w:rPr>
      </w:pPr>
      <w:r w:rsidRPr="00945548">
        <w:rPr>
          <w:rFonts w:ascii="Source Sans Pro" w:hAnsi="Source Sans Pro" w:cs="Arial"/>
          <w:sz w:val="20"/>
          <w:szCs w:val="20"/>
          <w:shd w:val="clear" w:color="auto" w:fill="F7F7F8"/>
        </w:rPr>
        <w:t>Pharmaceutical products and production facilities</w:t>
      </w:r>
    </w:p>
    <w:p w14:paraId="059E3DF5" w14:textId="66EE5A0C" w:rsidR="00A8027D" w:rsidRPr="00945548" w:rsidRDefault="00950B50" w:rsidP="0084700D">
      <w:pPr>
        <w:rPr>
          <w:rFonts w:ascii="Source Sans Pro" w:hAnsi="Source Sans Pro" w:cs="Arial"/>
          <w:b/>
          <w:bCs/>
          <w:sz w:val="20"/>
          <w:szCs w:val="20"/>
          <w:lang w:val="de-DE"/>
        </w:rPr>
      </w:pPr>
      <w:r w:rsidRPr="00945548">
        <w:rPr>
          <w:rFonts w:ascii="Source Sans Pro" w:eastAsia="Cambria" w:hAnsi="Source Sans Pro" w:cs="Arial"/>
          <w:b/>
          <w:bCs/>
          <w:color w:val="004F8C"/>
          <w:spacing w:val="-2"/>
          <w:sz w:val="20"/>
          <w:szCs w:val="20"/>
          <w:u w:val="single" w:color="004F8C"/>
          <w:lang w:val="de-DE"/>
        </w:rPr>
        <w:t>Your Participation Benefits</w:t>
      </w:r>
      <w:r w:rsidR="00A8027D" w:rsidRPr="00945548">
        <w:rPr>
          <w:rFonts w:ascii="Source Sans Pro" w:eastAsia="Cambria" w:hAnsi="Source Sans Pro" w:cs="Arial"/>
          <w:b/>
          <w:bCs/>
          <w:color w:val="004F8C"/>
          <w:spacing w:val="-2"/>
          <w:sz w:val="20"/>
          <w:szCs w:val="20"/>
          <w:u w:val="single" w:color="004F8C"/>
          <w:lang w:val="de-DE"/>
        </w:rPr>
        <w:t xml:space="preserve">                                                                                             </w:t>
      </w:r>
      <w:r w:rsidR="00EB2D41">
        <w:rPr>
          <w:rFonts w:ascii="Source Sans Pro" w:eastAsia="Cambria" w:hAnsi="Source Sans Pro" w:cs="Arial"/>
          <w:b/>
          <w:bCs/>
          <w:color w:val="004F8C"/>
          <w:spacing w:val="-2"/>
          <w:sz w:val="20"/>
          <w:szCs w:val="20"/>
          <w:u w:val="single" w:color="004F8C"/>
          <w:lang w:val="de-DE"/>
        </w:rPr>
        <w:t xml:space="preserve">                                          </w:t>
      </w:r>
      <w:r w:rsidR="001B7DEB">
        <w:rPr>
          <w:rFonts w:ascii="Source Sans Pro" w:eastAsia="Cambria" w:hAnsi="Source Sans Pro" w:cs="Arial"/>
          <w:b/>
          <w:bCs/>
          <w:color w:val="004F8C"/>
          <w:spacing w:val="-2"/>
          <w:sz w:val="20"/>
          <w:szCs w:val="20"/>
          <w:u w:val="single" w:color="004F8C"/>
          <w:lang w:val="de-DE"/>
        </w:rPr>
        <w:t xml:space="preserve">                                          </w:t>
      </w:r>
      <w:r w:rsidR="00EB2D41">
        <w:rPr>
          <w:rFonts w:ascii="Source Sans Pro" w:eastAsia="Cambria" w:hAnsi="Source Sans Pro" w:cs="Arial"/>
          <w:b/>
          <w:bCs/>
          <w:color w:val="004F8C"/>
          <w:spacing w:val="-2"/>
          <w:sz w:val="20"/>
          <w:szCs w:val="20"/>
          <w:u w:val="single" w:color="004F8C"/>
          <w:lang w:val="de-DE"/>
        </w:rPr>
        <w:t xml:space="preserve">         </w:t>
      </w:r>
      <w:r w:rsidR="00A8027D" w:rsidRPr="00945548">
        <w:rPr>
          <w:rFonts w:ascii="Source Sans Pro" w:eastAsia="Cambria" w:hAnsi="Source Sans Pro" w:cs="Arial"/>
          <w:b/>
          <w:bCs/>
          <w:color w:val="004F8C"/>
          <w:spacing w:val="-2"/>
          <w:sz w:val="20"/>
          <w:szCs w:val="20"/>
          <w:u w:val="single" w:color="004F8C"/>
          <w:lang w:val="de-DE"/>
        </w:rPr>
        <w:t xml:space="preserve">      </w:t>
      </w:r>
      <w:r w:rsidR="00A8027D" w:rsidRPr="00945548">
        <w:rPr>
          <w:rFonts w:ascii="Source Sans Pro" w:hAnsi="Source Sans Pro" w:cs="Arial"/>
          <w:b/>
          <w:bCs/>
          <w:color w:val="004F8C"/>
          <w:sz w:val="20"/>
          <w:szCs w:val="20"/>
          <w:u w:val="single" w:color="004F8C"/>
          <w:lang w:val="de-DE"/>
        </w:rPr>
        <w:tab/>
      </w:r>
    </w:p>
    <w:p w14:paraId="77BB0A69" w14:textId="22226858" w:rsidR="00562E3A" w:rsidRPr="00945548" w:rsidRDefault="00562E3A" w:rsidP="00562E3A">
      <w:pPr>
        <w:pStyle w:val="Listenabsatz"/>
        <w:widowControl w:val="0"/>
        <w:numPr>
          <w:ilvl w:val="0"/>
          <w:numId w:val="3"/>
        </w:numPr>
        <w:autoSpaceDE w:val="0"/>
        <w:autoSpaceDN w:val="0"/>
        <w:spacing w:before="60" w:after="0" w:line="276" w:lineRule="auto"/>
        <w:ind w:left="284" w:right="96" w:hanging="284"/>
        <w:contextualSpacing w:val="0"/>
        <w:rPr>
          <w:rFonts w:ascii="Source Sans Pro" w:hAnsi="Source Sans Pro" w:cs="Arial"/>
          <w:bCs/>
          <w:sz w:val="20"/>
          <w:szCs w:val="20"/>
          <w:lang w:val="en-US"/>
        </w:rPr>
      </w:pPr>
      <w:r w:rsidRPr="00945548">
        <w:rPr>
          <w:rFonts w:ascii="Source Sans Pro" w:hAnsi="Source Sans Pro" w:cs="Arial"/>
          <w:b/>
          <w:sz w:val="20"/>
          <w:szCs w:val="20"/>
          <w:lang w:val="en-US"/>
        </w:rPr>
        <w:t xml:space="preserve">On-site Market Briefing: </w:t>
      </w:r>
      <w:r w:rsidRPr="00945548">
        <w:rPr>
          <w:rFonts w:ascii="Source Sans Pro" w:hAnsi="Source Sans Pro" w:cs="Arial"/>
          <w:bCs/>
          <w:sz w:val="20"/>
          <w:szCs w:val="20"/>
          <w:lang w:val="en-US"/>
        </w:rPr>
        <w:t>Insights into Vietnam’s economic environment and market opportunities</w:t>
      </w:r>
    </w:p>
    <w:p w14:paraId="5D8B640A" w14:textId="27E20575" w:rsidR="00562E3A" w:rsidRPr="00945548" w:rsidRDefault="00562E3A" w:rsidP="00562E3A">
      <w:pPr>
        <w:pStyle w:val="Listenabsatz"/>
        <w:widowControl w:val="0"/>
        <w:numPr>
          <w:ilvl w:val="0"/>
          <w:numId w:val="3"/>
        </w:numPr>
        <w:autoSpaceDE w:val="0"/>
        <w:autoSpaceDN w:val="0"/>
        <w:spacing w:after="0" w:line="276" w:lineRule="auto"/>
        <w:ind w:left="284" w:right="96" w:hanging="283"/>
        <w:contextualSpacing w:val="0"/>
        <w:rPr>
          <w:rFonts w:ascii="Source Sans Pro" w:hAnsi="Source Sans Pro" w:cs="Arial"/>
          <w:b/>
          <w:sz w:val="20"/>
          <w:szCs w:val="20"/>
          <w:lang w:val="en-US"/>
        </w:rPr>
      </w:pPr>
      <w:r w:rsidRPr="00945548">
        <w:rPr>
          <w:rFonts w:ascii="Source Sans Pro" w:hAnsi="Source Sans Pro" w:cs="Arial"/>
          <w:b/>
          <w:sz w:val="20"/>
          <w:szCs w:val="20"/>
          <w:lang w:val="en-US"/>
        </w:rPr>
        <w:t xml:space="preserve">Symposium “Healthcare Solutions Made in Germany”: </w:t>
      </w:r>
      <w:r w:rsidRPr="00945548">
        <w:rPr>
          <w:rFonts w:ascii="Source Sans Pro" w:hAnsi="Source Sans Pro" w:cs="Arial"/>
          <w:bCs/>
          <w:sz w:val="20"/>
          <w:szCs w:val="20"/>
          <w:lang w:val="en-US"/>
        </w:rPr>
        <w:t>Share your expertise and solutions during a symposium in Hanoi. Each participating company will have the opportunity to give a presentation to a selected Vietnamese audience from the healthcare sector, including representatives from hospitals, authorities and private providers.</w:t>
      </w:r>
    </w:p>
    <w:p w14:paraId="4789C440" w14:textId="73716366" w:rsidR="00562E3A" w:rsidRPr="00945548" w:rsidRDefault="00562E3A" w:rsidP="00562E3A">
      <w:pPr>
        <w:pStyle w:val="Listenabsatz"/>
        <w:widowControl w:val="0"/>
        <w:numPr>
          <w:ilvl w:val="0"/>
          <w:numId w:val="3"/>
        </w:numPr>
        <w:autoSpaceDE w:val="0"/>
        <w:autoSpaceDN w:val="0"/>
        <w:spacing w:after="0" w:line="276" w:lineRule="auto"/>
        <w:ind w:left="284" w:right="96" w:hanging="283"/>
        <w:contextualSpacing w:val="0"/>
        <w:rPr>
          <w:rFonts w:ascii="Source Sans Pro" w:hAnsi="Source Sans Pro" w:cs="Arial"/>
          <w:b/>
          <w:sz w:val="20"/>
          <w:szCs w:val="20"/>
          <w:lang w:val="en-US"/>
        </w:rPr>
      </w:pPr>
      <w:r w:rsidRPr="00945548">
        <w:rPr>
          <w:rFonts w:ascii="Source Sans Pro" w:hAnsi="Source Sans Pro" w:cs="Arial"/>
          <w:b/>
          <w:sz w:val="20"/>
          <w:szCs w:val="20"/>
          <w:lang w:val="en-US"/>
        </w:rPr>
        <w:t xml:space="preserve">Networking Opportunities: </w:t>
      </w:r>
      <w:r w:rsidRPr="00945548">
        <w:rPr>
          <w:rFonts w:ascii="Source Sans Pro" w:hAnsi="Source Sans Pro" w:cs="Arial"/>
          <w:bCs/>
          <w:sz w:val="20"/>
          <w:szCs w:val="20"/>
          <w:lang w:val="en-US"/>
        </w:rPr>
        <w:t>Engage directly with Vietnamese participants during and after the symposium. These informal networking sessions offer the chance to exchange ideas, discuss potential collaborations, and build personal connections with relevant actors in the local healthcare sector.</w:t>
      </w:r>
    </w:p>
    <w:p w14:paraId="0B3AA551" w14:textId="176BEF62" w:rsidR="00562E3A" w:rsidRPr="00945548" w:rsidRDefault="00562E3A" w:rsidP="00562E3A">
      <w:pPr>
        <w:pStyle w:val="Listenabsatz"/>
        <w:widowControl w:val="0"/>
        <w:numPr>
          <w:ilvl w:val="0"/>
          <w:numId w:val="3"/>
        </w:numPr>
        <w:autoSpaceDE w:val="0"/>
        <w:autoSpaceDN w:val="0"/>
        <w:spacing w:after="0" w:line="276" w:lineRule="auto"/>
        <w:ind w:left="284" w:right="96" w:hanging="284"/>
        <w:contextualSpacing w:val="0"/>
        <w:rPr>
          <w:rFonts w:ascii="Source Sans Pro" w:hAnsi="Source Sans Pro" w:cs="Arial"/>
          <w:bCs/>
          <w:sz w:val="20"/>
          <w:szCs w:val="20"/>
          <w:lang w:val="en-US"/>
        </w:rPr>
      </w:pPr>
      <w:r w:rsidRPr="00945548">
        <w:rPr>
          <w:rFonts w:ascii="Source Sans Pro" w:hAnsi="Source Sans Pro" w:cs="Arial"/>
          <w:b/>
          <w:sz w:val="20"/>
          <w:szCs w:val="20"/>
          <w:lang w:val="en-US"/>
        </w:rPr>
        <w:t xml:space="preserve">Trade Fair Visit: </w:t>
      </w:r>
      <w:r w:rsidRPr="00945548">
        <w:rPr>
          <w:rFonts w:ascii="Source Sans Pro" w:hAnsi="Source Sans Pro" w:cs="Arial"/>
          <w:bCs/>
          <w:sz w:val="20"/>
          <w:szCs w:val="20"/>
          <w:lang w:val="en-US"/>
        </w:rPr>
        <w:t xml:space="preserve">Participate in </w:t>
      </w:r>
      <w:proofErr w:type="spellStart"/>
      <w:r w:rsidRPr="00945548">
        <w:rPr>
          <w:rFonts w:ascii="Source Sans Pro" w:hAnsi="Source Sans Pro" w:cs="Arial"/>
          <w:bCs/>
          <w:sz w:val="20"/>
          <w:szCs w:val="20"/>
          <w:lang w:val="en-US"/>
        </w:rPr>
        <w:t>Medipharm</w:t>
      </w:r>
      <w:proofErr w:type="spellEnd"/>
      <w:r w:rsidRPr="00945548">
        <w:rPr>
          <w:rFonts w:ascii="Source Sans Pro" w:hAnsi="Source Sans Pro" w:cs="Arial"/>
          <w:bCs/>
          <w:sz w:val="20"/>
          <w:szCs w:val="20"/>
          <w:lang w:val="en-US"/>
        </w:rPr>
        <w:t xml:space="preserve"> Expo to </w:t>
      </w:r>
      <w:r w:rsidRPr="00945548">
        <w:rPr>
          <w:rFonts w:ascii="Source Sans Pro" w:hAnsi="Source Sans Pro" w:cs="Arial"/>
          <w:bCs/>
          <w:sz w:val="20"/>
          <w:szCs w:val="20"/>
        </w:rPr>
        <w:t>connect with the leaders shaping the future of medicine and pharmaceuticals</w:t>
      </w:r>
      <w:r w:rsidRPr="00945548">
        <w:rPr>
          <w:rFonts w:ascii="Source Sans Pro" w:hAnsi="Source Sans Pro" w:cs="Arial"/>
          <w:bCs/>
          <w:sz w:val="20"/>
          <w:szCs w:val="20"/>
          <w:lang w:val="en-US"/>
        </w:rPr>
        <w:t>.</w:t>
      </w:r>
      <w:r w:rsidRPr="00945548">
        <w:rPr>
          <w:rFonts w:ascii="Source Sans Pro" w:hAnsi="Source Sans Pro" w:cs="Arial"/>
          <w:b/>
          <w:sz w:val="20"/>
          <w:szCs w:val="20"/>
          <w:lang w:val="en-US"/>
        </w:rPr>
        <w:t xml:space="preserve"> </w:t>
      </w:r>
      <w:r w:rsidRPr="00945548">
        <w:rPr>
          <w:rFonts w:ascii="Source Sans Pro" w:hAnsi="Source Sans Pro" w:cs="Arial"/>
          <w:bCs/>
          <w:sz w:val="20"/>
          <w:szCs w:val="20"/>
          <w:lang w:val="en-US"/>
        </w:rPr>
        <w:t>This is the chance to expand the network and gain competitive edge in the industry.</w:t>
      </w:r>
    </w:p>
    <w:p w14:paraId="63E4D4A3" w14:textId="22CB4B5C" w:rsidR="00562E3A" w:rsidRPr="00945548" w:rsidRDefault="001B7DEB" w:rsidP="00562E3A">
      <w:pPr>
        <w:pStyle w:val="Listenabsatz"/>
        <w:widowControl w:val="0"/>
        <w:numPr>
          <w:ilvl w:val="0"/>
          <w:numId w:val="3"/>
        </w:numPr>
        <w:autoSpaceDE w:val="0"/>
        <w:autoSpaceDN w:val="0"/>
        <w:spacing w:after="0" w:line="276" w:lineRule="auto"/>
        <w:ind w:left="284" w:right="96" w:hanging="284"/>
        <w:contextualSpacing w:val="0"/>
        <w:rPr>
          <w:rFonts w:ascii="Source Sans Pro" w:hAnsi="Source Sans Pro" w:cs="Arial"/>
          <w:bCs/>
          <w:sz w:val="20"/>
          <w:szCs w:val="20"/>
          <w:lang w:val="en-US"/>
        </w:rPr>
      </w:pPr>
      <w:r>
        <w:rPr>
          <w:rFonts w:ascii="Source Sans Pro" w:hAnsi="Source Sans Pro" w:cs="Arial"/>
          <w:noProof/>
          <w:color w:val="215E99" w:themeColor="text2" w:themeTint="BF"/>
        </w:rPr>
        <w:drawing>
          <wp:anchor distT="0" distB="0" distL="114300" distR="114300" simplePos="0" relativeHeight="251658246" behindDoc="0" locked="0" layoutInCell="1" allowOverlap="1" wp14:anchorId="5AF31CA0" wp14:editId="50B9A4F5">
            <wp:simplePos x="0" y="0"/>
            <wp:positionH relativeFrom="margin">
              <wp:posOffset>5475605</wp:posOffset>
            </wp:positionH>
            <wp:positionV relativeFrom="paragraph">
              <wp:posOffset>276860</wp:posOffset>
            </wp:positionV>
            <wp:extent cx="971550" cy="1000125"/>
            <wp:effectExtent l="0" t="0" r="0" b="9525"/>
            <wp:wrapSquare wrapText="bothSides"/>
            <wp:docPr id="2138169266" name="Picture 5" descr="A black and red flag with a black ea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69266" name="Picture 5" descr="A black and red flag with a black eag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1550" cy="1000125"/>
                    </a:xfrm>
                    <a:prstGeom prst="rect">
                      <a:avLst/>
                    </a:prstGeom>
                  </pic:spPr>
                </pic:pic>
              </a:graphicData>
            </a:graphic>
            <wp14:sizeRelH relativeFrom="margin">
              <wp14:pctWidth>0</wp14:pctWidth>
            </wp14:sizeRelH>
            <wp14:sizeRelV relativeFrom="margin">
              <wp14:pctHeight>0</wp14:pctHeight>
            </wp14:sizeRelV>
          </wp:anchor>
        </w:drawing>
      </w:r>
      <w:r w:rsidR="00562E3A" w:rsidRPr="00945548">
        <w:rPr>
          <w:rFonts w:ascii="Source Sans Pro" w:hAnsi="Source Sans Pro" w:cs="Arial"/>
          <w:b/>
          <w:sz w:val="20"/>
          <w:szCs w:val="20"/>
          <w:lang w:val="en-US"/>
        </w:rPr>
        <w:t xml:space="preserve">Support from AHK Vietnam: </w:t>
      </w:r>
      <w:r w:rsidR="00562E3A" w:rsidRPr="00945548">
        <w:rPr>
          <w:rFonts w:ascii="Source Sans Pro" w:hAnsi="Source Sans Pro" w:cs="Arial"/>
          <w:bCs/>
          <w:sz w:val="20"/>
          <w:szCs w:val="20"/>
          <w:lang w:val="en-US"/>
        </w:rPr>
        <w:t>Rely on experienced local support from AHK Vietnam, which will provide coordination, translation assistance, and facilitation throughout the entire delegation trip.</w:t>
      </w:r>
    </w:p>
    <w:p w14:paraId="1680D43E" w14:textId="407A654D" w:rsidR="00A8027D" w:rsidRPr="00945548" w:rsidRDefault="00A8027D" w:rsidP="0084700D">
      <w:pPr>
        <w:ind w:left="426"/>
        <w:rPr>
          <w:rFonts w:ascii="Source Sans Pro" w:hAnsi="Source Sans Pro" w:cs="Arial"/>
          <w:color w:val="215E99" w:themeColor="text2" w:themeTint="BF"/>
        </w:rPr>
      </w:pPr>
      <w:r w:rsidRPr="00945548">
        <w:rPr>
          <w:rFonts w:ascii="Source Sans Pro" w:hAnsi="Source Sans Pro" w:cs="Arial"/>
          <w:color w:val="215E99" w:themeColor="text2" w:themeTint="BF"/>
        </w:rPr>
        <w:br w:type="page"/>
      </w:r>
    </w:p>
    <w:p w14:paraId="460870D3" w14:textId="08A950CD" w:rsidR="00D046D7" w:rsidRPr="00945548" w:rsidRDefault="00A8027D" w:rsidP="00D046D7">
      <w:pPr>
        <w:widowControl w:val="0"/>
        <w:tabs>
          <w:tab w:val="left" w:pos="5528"/>
        </w:tabs>
        <w:spacing w:after="0" w:line="240" w:lineRule="auto"/>
        <w:ind w:left="-142" w:right="-46"/>
        <w:outlineLvl w:val="0"/>
        <w:rPr>
          <w:rFonts w:ascii="Source Sans Pro" w:eastAsia="Calibri" w:hAnsi="Source Sans Pro" w:cs="Arial"/>
          <w:kern w:val="0"/>
          <w:sz w:val="20"/>
          <w:szCs w:val="20"/>
          <w14:ligatures w14:val="none"/>
        </w:rPr>
      </w:pPr>
      <w:r w:rsidRPr="00945548">
        <w:rPr>
          <w:rFonts w:ascii="Source Sans Pro" w:eastAsia="Cambria" w:hAnsi="Source Sans Pro" w:cs="Arial"/>
          <w:b/>
          <w:bCs/>
          <w:color w:val="004F8C"/>
          <w:spacing w:val="-2"/>
          <w:kern w:val="0"/>
          <w:sz w:val="20"/>
          <w:szCs w:val="20"/>
          <w:u w:val="single" w:color="004F8C"/>
          <w14:ligatures w14:val="none"/>
        </w:rPr>
        <w:lastRenderedPageBreak/>
        <w:t>Pr</w:t>
      </w:r>
      <w:r w:rsidR="00A0640B" w:rsidRPr="00945548">
        <w:rPr>
          <w:rFonts w:ascii="Source Sans Pro" w:eastAsia="Cambria" w:hAnsi="Source Sans Pro" w:cs="Arial"/>
          <w:b/>
          <w:bCs/>
          <w:color w:val="004F8C"/>
          <w:spacing w:val="-2"/>
          <w:kern w:val="0"/>
          <w:sz w:val="20"/>
          <w:szCs w:val="20"/>
          <w:u w:val="single" w:color="004F8C"/>
          <w14:ligatures w14:val="none"/>
        </w:rPr>
        <w:t>eliminary Program Overview</w:t>
      </w:r>
      <w:r w:rsidRPr="00945548">
        <w:rPr>
          <w:rFonts w:ascii="Source Sans Pro" w:eastAsia="Calibri" w:hAnsi="Source Sans Pro" w:cs="Arial"/>
          <w:b/>
          <w:bCs/>
          <w:color w:val="004F8C"/>
          <w:spacing w:val="-3"/>
          <w:kern w:val="0"/>
          <w:sz w:val="20"/>
          <w:szCs w:val="20"/>
          <w:u w:val="single" w:color="004F8C"/>
          <w14:ligatures w14:val="none"/>
        </w:rPr>
        <w:t xml:space="preserve">                                         </w:t>
      </w:r>
      <w:r w:rsidR="0084700D" w:rsidRPr="00945548">
        <w:rPr>
          <w:rFonts w:ascii="Source Sans Pro" w:eastAsia="Calibri" w:hAnsi="Source Sans Pro" w:cs="Arial"/>
          <w:b/>
          <w:bCs/>
          <w:color w:val="004F8C"/>
          <w:spacing w:val="-3"/>
          <w:kern w:val="0"/>
          <w:sz w:val="20"/>
          <w:szCs w:val="20"/>
          <w:u w:val="single" w:color="004F8C"/>
          <w14:ligatures w14:val="none"/>
        </w:rPr>
        <w:t xml:space="preserve">              </w:t>
      </w:r>
      <w:r w:rsidR="00945548">
        <w:rPr>
          <w:rFonts w:ascii="Source Sans Pro" w:eastAsia="Calibri" w:hAnsi="Source Sans Pro" w:cs="Arial"/>
          <w:b/>
          <w:bCs/>
          <w:color w:val="004F8C"/>
          <w:spacing w:val="-3"/>
          <w:kern w:val="0"/>
          <w:sz w:val="20"/>
          <w:szCs w:val="20"/>
          <w:u w:val="single" w:color="004F8C"/>
          <w14:ligatures w14:val="none"/>
        </w:rPr>
        <w:t xml:space="preserve">                                                   </w:t>
      </w:r>
      <w:r w:rsidR="0084700D" w:rsidRPr="00945548">
        <w:rPr>
          <w:rFonts w:ascii="Source Sans Pro" w:eastAsia="Calibri" w:hAnsi="Source Sans Pro" w:cs="Arial"/>
          <w:b/>
          <w:bCs/>
          <w:color w:val="004F8C"/>
          <w:spacing w:val="-3"/>
          <w:kern w:val="0"/>
          <w:sz w:val="20"/>
          <w:szCs w:val="20"/>
          <w:u w:val="single" w:color="004F8C"/>
          <w14:ligatures w14:val="none"/>
        </w:rPr>
        <w:t xml:space="preserve">  </w:t>
      </w:r>
      <w:r w:rsidR="001B7DEB">
        <w:rPr>
          <w:rFonts w:ascii="Source Sans Pro" w:eastAsia="Calibri" w:hAnsi="Source Sans Pro" w:cs="Arial"/>
          <w:b/>
          <w:bCs/>
          <w:color w:val="004F8C"/>
          <w:spacing w:val="-3"/>
          <w:kern w:val="0"/>
          <w:sz w:val="20"/>
          <w:szCs w:val="20"/>
          <w:u w:val="single" w:color="004F8C"/>
          <w14:ligatures w14:val="none"/>
        </w:rPr>
        <w:t xml:space="preserve">                              </w:t>
      </w:r>
      <w:r w:rsidRPr="00945548">
        <w:rPr>
          <w:rFonts w:ascii="Source Sans Pro" w:eastAsia="Calibri" w:hAnsi="Source Sans Pro" w:cs="Arial"/>
          <w:b/>
          <w:bCs/>
          <w:color w:val="004F8C"/>
          <w:spacing w:val="-3"/>
          <w:kern w:val="0"/>
          <w:sz w:val="20"/>
          <w:szCs w:val="20"/>
          <w:u w:val="single" w:color="004F8C"/>
          <w14:ligatures w14:val="none"/>
        </w:rPr>
        <w:t xml:space="preserve">         </w:t>
      </w:r>
      <w:r w:rsidR="00A0640B" w:rsidRPr="00945548">
        <w:rPr>
          <w:rFonts w:ascii="Source Sans Pro" w:eastAsia="Calibri" w:hAnsi="Source Sans Pro" w:cs="Arial"/>
          <w:b/>
          <w:bCs/>
          <w:color w:val="004F8C"/>
          <w:spacing w:val="-3"/>
          <w:kern w:val="0"/>
          <w:sz w:val="20"/>
          <w:szCs w:val="20"/>
          <w:u w:val="single" w:color="004F8C"/>
          <w14:ligatures w14:val="none"/>
        </w:rPr>
        <w:t xml:space="preserve">      </w:t>
      </w:r>
      <w:r w:rsidRPr="00945548">
        <w:rPr>
          <w:rFonts w:ascii="Source Sans Pro" w:eastAsia="Calibri" w:hAnsi="Source Sans Pro" w:cs="Arial"/>
          <w:b/>
          <w:bCs/>
          <w:color w:val="004F8C"/>
          <w:spacing w:val="-3"/>
          <w:kern w:val="0"/>
          <w:sz w:val="20"/>
          <w:szCs w:val="20"/>
          <w:u w:val="single" w:color="004F8C"/>
          <w14:ligatures w14:val="none"/>
        </w:rPr>
        <w:t xml:space="preserve">      </w:t>
      </w:r>
      <w:r w:rsidRPr="00945548">
        <w:rPr>
          <w:rFonts w:ascii="Source Sans Pro" w:eastAsia="Calibri" w:hAnsi="Source Sans Pro" w:cs="Arial"/>
          <w:color w:val="004F8C"/>
          <w:kern w:val="0"/>
          <w:sz w:val="20"/>
          <w:szCs w:val="20"/>
          <w:u w:val="single" w:color="004F8C"/>
          <w14:ligatures w14:val="none"/>
        </w:rPr>
        <w:t>–</w:t>
      </w:r>
      <w:r w:rsidRPr="00945548">
        <w:rPr>
          <w:rFonts w:ascii="Source Sans Pro" w:eastAsia="Calibri" w:hAnsi="Source Sans Pro" w:cs="Arial"/>
          <w:color w:val="004F8C"/>
          <w:spacing w:val="16"/>
          <w:kern w:val="0"/>
          <w:sz w:val="20"/>
          <w:szCs w:val="20"/>
          <w:u w:val="single" w:color="004F8C"/>
          <w14:ligatures w14:val="none"/>
        </w:rPr>
        <w:t xml:space="preserve"> </w:t>
      </w:r>
      <w:r w:rsidR="00A0640B" w:rsidRPr="00945548">
        <w:rPr>
          <w:rFonts w:ascii="Source Sans Pro" w:eastAsia="Calibri" w:hAnsi="Source Sans Pro" w:cs="Arial"/>
          <w:color w:val="004F8C"/>
          <w:kern w:val="0"/>
          <w:sz w:val="20"/>
          <w:szCs w:val="20"/>
          <w:u w:val="single" w:color="004F8C"/>
          <w14:ligatures w14:val="none"/>
        </w:rPr>
        <w:t>subject to change</w:t>
      </w:r>
      <w:r w:rsidRPr="00945548">
        <w:rPr>
          <w:rFonts w:ascii="Source Sans Pro" w:eastAsia="Calibri" w:hAnsi="Source Sans Pro" w:cs="Arial"/>
          <w:color w:val="004F8C"/>
          <w:spacing w:val="16"/>
          <w:kern w:val="0"/>
          <w:sz w:val="20"/>
          <w:szCs w:val="20"/>
          <w:u w:val="single" w:color="004F8C"/>
          <w14:ligatures w14:val="none"/>
        </w:rPr>
        <w:t xml:space="preserve"> </w:t>
      </w:r>
    </w:p>
    <w:p w14:paraId="5E0D9CEC" w14:textId="77777777" w:rsidR="00D046D7" w:rsidRPr="00945548" w:rsidRDefault="00D046D7" w:rsidP="00D046D7">
      <w:pPr>
        <w:widowControl w:val="0"/>
        <w:tabs>
          <w:tab w:val="left" w:pos="5528"/>
        </w:tabs>
        <w:spacing w:after="0" w:line="240" w:lineRule="auto"/>
        <w:ind w:left="-142" w:right="-46"/>
        <w:outlineLvl w:val="0"/>
        <w:rPr>
          <w:rFonts w:ascii="Source Sans Pro" w:eastAsia="Calibri" w:hAnsi="Source Sans Pro" w:cs="Arial"/>
          <w:color w:val="004F8C"/>
          <w:spacing w:val="-2"/>
          <w:w w:val="105"/>
          <w:kern w:val="0"/>
          <w:sz w:val="20"/>
          <w:szCs w:val="20"/>
          <w:lang w:val="en-US"/>
          <w14:ligatures w14:val="none"/>
        </w:rPr>
      </w:pPr>
    </w:p>
    <w:p w14:paraId="729BD523" w14:textId="4CDD3A2D" w:rsidR="00D046D7" w:rsidRPr="00D046D7" w:rsidRDefault="00D046D7" w:rsidP="00D046D7">
      <w:pPr>
        <w:widowControl w:val="0"/>
        <w:tabs>
          <w:tab w:val="left" w:pos="5528"/>
        </w:tabs>
        <w:spacing w:after="0" w:line="240" w:lineRule="auto"/>
        <w:ind w:right="-46"/>
        <w:outlineLvl w:val="0"/>
        <w:rPr>
          <w:rFonts w:ascii="Source Sans Pro" w:eastAsia="Calibri" w:hAnsi="Source Sans Pro" w:cs="Arial"/>
          <w:kern w:val="0"/>
          <w:sz w:val="20"/>
          <w:szCs w:val="20"/>
          <w14:ligatures w14:val="none"/>
        </w:rPr>
      </w:pPr>
      <w:r w:rsidRPr="00D046D7">
        <w:rPr>
          <w:rFonts w:ascii="Source Sans Pro" w:eastAsia="Calibri" w:hAnsi="Source Sans Pro" w:cs="Arial"/>
          <w:color w:val="004F8C"/>
          <w:spacing w:val="-2"/>
          <w:w w:val="105"/>
          <w:kern w:val="0"/>
          <w:sz w:val="20"/>
          <w:szCs w:val="20"/>
          <w:lang w:val="en-US"/>
          <w14:ligatures w14:val="none"/>
        </w:rPr>
        <w:t>Day 1: 04.05.2026 (Hanoi)</w:t>
      </w:r>
    </w:p>
    <w:p w14:paraId="5F4C883D" w14:textId="77777777" w:rsidR="00D046D7" w:rsidRPr="00D046D7" w:rsidRDefault="00D046D7" w:rsidP="00D046D7">
      <w:pPr>
        <w:widowControl w:val="0"/>
        <w:numPr>
          <w:ilvl w:val="0"/>
          <w:numId w:val="1"/>
        </w:numPr>
        <w:tabs>
          <w:tab w:val="left" w:pos="5670"/>
        </w:tabs>
        <w:spacing w:after="0" w:line="276" w:lineRule="auto"/>
        <w:ind w:left="709" w:hanging="284"/>
        <w:outlineLvl w:val="0"/>
        <w:rPr>
          <w:rFonts w:ascii="Source Sans Pro" w:eastAsia="Calibri" w:hAnsi="Source Sans Pro" w:cs="Arial"/>
          <w:kern w:val="0"/>
          <w:sz w:val="20"/>
          <w:szCs w:val="20"/>
          <w:shd w:val="clear" w:color="auto" w:fill="F7F7F8"/>
          <w:lang w:val="de-DE"/>
          <w14:ligatures w14:val="none"/>
        </w:rPr>
      </w:pPr>
      <w:r w:rsidRPr="00D046D7">
        <w:rPr>
          <w:rFonts w:ascii="Source Sans Pro" w:eastAsia="Calibri" w:hAnsi="Source Sans Pro" w:cs="Arial"/>
          <w:kern w:val="0"/>
          <w:sz w:val="20"/>
          <w:szCs w:val="20"/>
          <w:shd w:val="clear" w:color="auto" w:fill="F7F7F8"/>
          <w:lang w:val="de-DE"/>
          <w14:ligatures w14:val="none"/>
        </w:rPr>
        <w:t>Individual arrival</w:t>
      </w:r>
    </w:p>
    <w:p w14:paraId="161374FD" w14:textId="77777777" w:rsidR="00D046D7" w:rsidRPr="00D046D7" w:rsidRDefault="00D046D7" w:rsidP="00D046D7">
      <w:pPr>
        <w:widowControl w:val="0"/>
        <w:spacing w:after="0" w:line="276" w:lineRule="auto"/>
        <w:outlineLvl w:val="0"/>
        <w:rPr>
          <w:rFonts w:ascii="Source Sans Pro" w:eastAsia="Calibri" w:hAnsi="Source Sans Pro" w:cs="Arial"/>
          <w:color w:val="004F8C"/>
          <w:spacing w:val="-2"/>
          <w:w w:val="105"/>
          <w:kern w:val="0"/>
          <w:sz w:val="20"/>
          <w:szCs w:val="20"/>
          <w:lang w:val="en-US"/>
          <w14:ligatures w14:val="none"/>
        </w:rPr>
      </w:pPr>
      <w:r w:rsidRPr="00D046D7">
        <w:rPr>
          <w:rFonts w:ascii="Source Sans Pro" w:eastAsia="Calibri" w:hAnsi="Source Sans Pro" w:cs="Arial"/>
          <w:color w:val="004F8C"/>
          <w:spacing w:val="-2"/>
          <w:w w:val="105"/>
          <w:kern w:val="0"/>
          <w:sz w:val="20"/>
          <w:szCs w:val="20"/>
          <w:lang w:val="en-US"/>
          <w14:ligatures w14:val="none"/>
        </w:rPr>
        <w:t>Day 2: 05.05.2026 (Hanoi)</w:t>
      </w:r>
    </w:p>
    <w:p w14:paraId="037BC5D0" w14:textId="77777777" w:rsidR="00D046D7" w:rsidRPr="00D046D7" w:rsidRDefault="00D046D7" w:rsidP="00D046D7">
      <w:pPr>
        <w:widowControl w:val="0"/>
        <w:numPr>
          <w:ilvl w:val="0"/>
          <w:numId w:val="1"/>
        </w:numPr>
        <w:tabs>
          <w:tab w:val="left" w:pos="5670"/>
        </w:tabs>
        <w:spacing w:after="0" w:line="276" w:lineRule="auto"/>
        <w:ind w:left="709" w:hanging="284"/>
        <w:outlineLvl w:val="0"/>
        <w:rPr>
          <w:rFonts w:ascii="Source Sans Pro" w:eastAsia="Calibri" w:hAnsi="Source Sans Pro" w:cs="Arial"/>
          <w:kern w:val="0"/>
          <w:sz w:val="20"/>
          <w:szCs w:val="20"/>
          <w:shd w:val="clear" w:color="auto" w:fill="F7F7F8"/>
          <w:lang w:val="en-US"/>
          <w14:ligatures w14:val="none"/>
        </w:rPr>
      </w:pPr>
      <w:r w:rsidRPr="00D046D7">
        <w:rPr>
          <w:rFonts w:ascii="Source Sans Pro" w:eastAsia="Calibri" w:hAnsi="Source Sans Pro" w:cs="Arial"/>
          <w:kern w:val="0"/>
          <w:sz w:val="20"/>
          <w:szCs w:val="20"/>
          <w:shd w:val="clear" w:color="auto" w:fill="F7F7F8"/>
          <w:lang w:val="en-US"/>
          <w14:ligatures w14:val="none"/>
        </w:rPr>
        <w:t xml:space="preserve">Market briefing by German institutions (AHK, Embassy, GTAI) </w:t>
      </w:r>
    </w:p>
    <w:p w14:paraId="3E605D02" w14:textId="77777777" w:rsidR="00D046D7" w:rsidRPr="00D046D7" w:rsidRDefault="00D046D7" w:rsidP="00D046D7">
      <w:pPr>
        <w:widowControl w:val="0"/>
        <w:numPr>
          <w:ilvl w:val="0"/>
          <w:numId w:val="1"/>
        </w:numPr>
        <w:tabs>
          <w:tab w:val="left" w:pos="5670"/>
        </w:tabs>
        <w:spacing w:after="0" w:line="276" w:lineRule="auto"/>
        <w:ind w:left="709" w:hanging="284"/>
        <w:outlineLvl w:val="0"/>
        <w:rPr>
          <w:rFonts w:ascii="Source Sans Pro" w:eastAsia="Calibri" w:hAnsi="Source Sans Pro" w:cs="Arial"/>
          <w:kern w:val="0"/>
          <w:sz w:val="20"/>
          <w:szCs w:val="20"/>
          <w:shd w:val="clear" w:color="auto" w:fill="F7F7F8"/>
          <w:lang w:val="en-US"/>
          <w14:ligatures w14:val="none"/>
        </w:rPr>
      </w:pPr>
      <w:r w:rsidRPr="00D046D7">
        <w:rPr>
          <w:rFonts w:ascii="Source Sans Pro" w:eastAsia="Calibri" w:hAnsi="Source Sans Pro" w:cs="Arial"/>
          <w:kern w:val="0"/>
          <w:sz w:val="20"/>
          <w:szCs w:val="20"/>
          <w:shd w:val="clear" w:color="auto" w:fill="F7F7F8"/>
          <w:lang w:val="en-US"/>
          <w14:ligatures w14:val="none"/>
        </w:rPr>
        <w:t>Symposium „Healthcare Solutions Made in Germany – Opportunities and Challenges”</w:t>
      </w:r>
    </w:p>
    <w:p w14:paraId="11DCE228" w14:textId="77777777" w:rsidR="00D046D7" w:rsidRPr="00D046D7" w:rsidRDefault="00D046D7" w:rsidP="00D046D7">
      <w:pPr>
        <w:widowControl w:val="0"/>
        <w:numPr>
          <w:ilvl w:val="0"/>
          <w:numId w:val="1"/>
        </w:numPr>
        <w:tabs>
          <w:tab w:val="left" w:pos="5670"/>
        </w:tabs>
        <w:spacing w:after="0" w:line="276" w:lineRule="auto"/>
        <w:ind w:left="709" w:hanging="284"/>
        <w:outlineLvl w:val="0"/>
        <w:rPr>
          <w:rFonts w:ascii="Source Sans Pro" w:eastAsia="Calibri" w:hAnsi="Source Sans Pro" w:cs="Arial"/>
          <w:kern w:val="0"/>
          <w:sz w:val="20"/>
          <w:szCs w:val="20"/>
          <w:shd w:val="clear" w:color="auto" w:fill="F7F7F8"/>
          <w:lang w:val="de-DE"/>
          <w14:ligatures w14:val="none"/>
        </w:rPr>
      </w:pPr>
      <w:r w:rsidRPr="00D046D7">
        <w:rPr>
          <w:rFonts w:ascii="Source Sans Pro" w:eastAsia="Calibri" w:hAnsi="Source Sans Pro" w:cs="Arial"/>
          <w:kern w:val="0"/>
          <w:sz w:val="20"/>
          <w:szCs w:val="20"/>
          <w:shd w:val="clear" w:color="auto" w:fill="F7F7F8"/>
          <w:lang w:val="de-DE"/>
          <w14:ligatures w14:val="none"/>
        </w:rPr>
        <w:t xml:space="preserve">Company presentations </w:t>
      </w:r>
    </w:p>
    <w:p w14:paraId="61DCD67F" w14:textId="77777777" w:rsidR="00D046D7" w:rsidRPr="00D046D7" w:rsidRDefault="00D046D7" w:rsidP="00D046D7">
      <w:pPr>
        <w:widowControl w:val="0"/>
        <w:numPr>
          <w:ilvl w:val="0"/>
          <w:numId w:val="1"/>
        </w:numPr>
        <w:tabs>
          <w:tab w:val="left" w:pos="5670"/>
        </w:tabs>
        <w:spacing w:after="0" w:line="276" w:lineRule="auto"/>
        <w:ind w:left="709" w:hanging="284"/>
        <w:outlineLvl w:val="0"/>
        <w:rPr>
          <w:rFonts w:ascii="Source Sans Pro" w:eastAsia="Calibri" w:hAnsi="Source Sans Pro" w:cs="Arial"/>
          <w:kern w:val="0"/>
          <w:sz w:val="20"/>
          <w:szCs w:val="20"/>
          <w:shd w:val="clear" w:color="auto" w:fill="F7F7F8"/>
          <w:lang w:val="en-US"/>
          <w14:ligatures w14:val="none"/>
        </w:rPr>
      </w:pPr>
      <w:r w:rsidRPr="00D046D7">
        <w:rPr>
          <w:rFonts w:ascii="Source Sans Pro" w:eastAsia="Calibri" w:hAnsi="Source Sans Pro" w:cs="Arial"/>
          <w:kern w:val="0"/>
          <w:sz w:val="20"/>
          <w:szCs w:val="20"/>
          <w:shd w:val="clear" w:color="auto" w:fill="F7F7F8"/>
          <w:lang w:val="en-US"/>
          <w14:ligatures w14:val="none"/>
        </w:rPr>
        <w:t>Presentations on industry potential and market trends</w:t>
      </w:r>
    </w:p>
    <w:p w14:paraId="210028A5" w14:textId="77777777" w:rsidR="00D046D7" w:rsidRPr="00945548" w:rsidRDefault="00D046D7" w:rsidP="00D046D7">
      <w:pPr>
        <w:widowControl w:val="0"/>
        <w:numPr>
          <w:ilvl w:val="0"/>
          <w:numId w:val="1"/>
        </w:numPr>
        <w:tabs>
          <w:tab w:val="left" w:pos="5670"/>
        </w:tabs>
        <w:spacing w:after="0" w:line="276" w:lineRule="auto"/>
        <w:ind w:left="709" w:hanging="284"/>
        <w:outlineLvl w:val="0"/>
        <w:rPr>
          <w:rFonts w:ascii="Source Sans Pro" w:eastAsia="Calibri" w:hAnsi="Source Sans Pro" w:cs="Arial"/>
          <w:kern w:val="0"/>
          <w:sz w:val="20"/>
          <w:szCs w:val="20"/>
          <w:shd w:val="clear" w:color="auto" w:fill="F7F7F8"/>
          <w:lang w:val="de-DE"/>
          <w14:ligatures w14:val="none"/>
        </w:rPr>
      </w:pPr>
      <w:r w:rsidRPr="00D046D7">
        <w:rPr>
          <w:rFonts w:ascii="Source Sans Pro" w:eastAsia="Calibri" w:hAnsi="Source Sans Pro" w:cs="Arial"/>
          <w:kern w:val="0"/>
          <w:sz w:val="20"/>
          <w:szCs w:val="20"/>
          <w:shd w:val="clear" w:color="auto" w:fill="F7F7F8"/>
          <w:lang w:val="de-DE"/>
          <w14:ligatures w14:val="none"/>
        </w:rPr>
        <w:t>Networking with the audiences</w:t>
      </w:r>
    </w:p>
    <w:p w14:paraId="3CCE1D23" w14:textId="363B6E38" w:rsidR="00D046D7" w:rsidRPr="00D046D7" w:rsidRDefault="00D046D7" w:rsidP="00D046D7">
      <w:pPr>
        <w:widowControl w:val="0"/>
        <w:tabs>
          <w:tab w:val="left" w:pos="5670"/>
        </w:tabs>
        <w:spacing w:after="0" w:line="276" w:lineRule="auto"/>
        <w:outlineLvl w:val="0"/>
        <w:rPr>
          <w:rFonts w:ascii="Source Sans Pro" w:eastAsia="Calibri" w:hAnsi="Source Sans Pro" w:cs="Arial"/>
          <w:kern w:val="0"/>
          <w:sz w:val="20"/>
          <w:szCs w:val="20"/>
          <w:shd w:val="clear" w:color="auto" w:fill="F7F7F8"/>
          <w:lang w:val="de-DE"/>
          <w14:ligatures w14:val="none"/>
        </w:rPr>
      </w:pPr>
      <w:r w:rsidRPr="00D046D7">
        <w:rPr>
          <w:rFonts w:ascii="Source Sans Pro" w:eastAsia="Calibri" w:hAnsi="Source Sans Pro" w:cs="Arial"/>
          <w:color w:val="004F8C"/>
          <w:spacing w:val="-2"/>
          <w:w w:val="105"/>
          <w:kern w:val="0"/>
          <w:sz w:val="20"/>
          <w:szCs w:val="20"/>
          <w:lang w:val="en-US"/>
          <w14:ligatures w14:val="none"/>
        </w:rPr>
        <w:t>Day</w:t>
      </w:r>
      <w:r w:rsidRPr="00D046D7">
        <w:rPr>
          <w:rFonts w:ascii="Source Sans Pro" w:eastAsia="Calibri" w:hAnsi="Source Sans Pro" w:cs="Arial"/>
          <w:color w:val="004F8C"/>
          <w:spacing w:val="-2"/>
          <w:w w:val="105"/>
          <w:kern w:val="0"/>
          <w:sz w:val="20"/>
          <w:szCs w:val="20"/>
          <w:lang w:val="de-DE"/>
          <w14:ligatures w14:val="none"/>
        </w:rPr>
        <w:t xml:space="preserve"> 3: 06.05.2026 (Hanoi)</w:t>
      </w:r>
    </w:p>
    <w:p w14:paraId="4A40A41A" w14:textId="77777777" w:rsidR="00D046D7" w:rsidRPr="00D046D7" w:rsidRDefault="00D046D7" w:rsidP="00D046D7">
      <w:pPr>
        <w:widowControl w:val="0"/>
        <w:numPr>
          <w:ilvl w:val="0"/>
          <w:numId w:val="1"/>
        </w:numPr>
        <w:tabs>
          <w:tab w:val="left" w:pos="5670"/>
        </w:tabs>
        <w:spacing w:after="0" w:line="276" w:lineRule="auto"/>
        <w:ind w:left="709" w:hanging="284"/>
        <w:outlineLvl w:val="0"/>
        <w:rPr>
          <w:rFonts w:ascii="Source Sans Pro" w:eastAsia="Calibri" w:hAnsi="Source Sans Pro" w:cs="Arial"/>
          <w:kern w:val="0"/>
          <w:sz w:val="20"/>
          <w:szCs w:val="20"/>
          <w:shd w:val="clear" w:color="auto" w:fill="F7F7F8"/>
          <w:lang w:val="de-DE"/>
          <w14:ligatures w14:val="none"/>
        </w:rPr>
      </w:pPr>
      <w:r w:rsidRPr="00D046D7">
        <w:rPr>
          <w:rFonts w:ascii="Source Sans Pro" w:eastAsia="Calibri" w:hAnsi="Source Sans Pro" w:cs="Arial"/>
          <w:kern w:val="0"/>
          <w:sz w:val="20"/>
          <w:szCs w:val="20"/>
          <w:shd w:val="clear" w:color="auto" w:fill="F7F7F8"/>
          <w:lang w:val="de-DE"/>
          <w14:ligatures w14:val="none"/>
        </w:rPr>
        <w:t>Individual B2B Gespräche</w:t>
      </w:r>
    </w:p>
    <w:p w14:paraId="2CE451DD" w14:textId="77777777" w:rsidR="00D046D7" w:rsidRPr="00D046D7" w:rsidRDefault="00D046D7" w:rsidP="00D046D7">
      <w:pPr>
        <w:widowControl w:val="0"/>
        <w:spacing w:after="0" w:line="276" w:lineRule="auto"/>
        <w:outlineLvl w:val="0"/>
        <w:rPr>
          <w:rFonts w:ascii="Source Sans Pro" w:eastAsia="Calibri" w:hAnsi="Source Sans Pro" w:cs="Arial"/>
          <w:color w:val="004F8C"/>
          <w:spacing w:val="-2"/>
          <w:w w:val="105"/>
          <w:kern w:val="0"/>
          <w:sz w:val="20"/>
          <w:szCs w:val="20"/>
          <w:lang w:val="de-DE"/>
          <w14:ligatures w14:val="none"/>
        </w:rPr>
      </w:pPr>
      <w:r w:rsidRPr="00D046D7">
        <w:rPr>
          <w:rFonts w:ascii="Source Sans Pro" w:eastAsia="Calibri" w:hAnsi="Source Sans Pro" w:cs="Arial"/>
          <w:color w:val="004F8C"/>
          <w:spacing w:val="-2"/>
          <w:w w:val="105"/>
          <w:kern w:val="0"/>
          <w:sz w:val="20"/>
          <w:szCs w:val="20"/>
          <w:lang w:val="en-US"/>
          <w14:ligatures w14:val="none"/>
        </w:rPr>
        <w:t>Day</w:t>
      </w:r>
      <w:r w:rsidRPr="00D046D7">
        <w:rPr>
          <w:rFonts w:ascii="Source Sans Pro" w:eastAsia="Calibri" w:hAnsi="Source Sans Pro" w:cs="Arial"/>
          <w:color w:val="004F8C"/>
          <w:spacing w:val="-2"/>
          <w:w w:val="105"/>
          <w:kern w:val="0"/>
          <w:sz w:val="20"/>
          <w:szCs w:val="20"/>
          <w:lang w:val="de-DE"/>
          <w14:ligatures w14:val="none"/>
        </w:rPr>
        <w:t xml:space="preserve"> 4: 07.05.2026 (Hanoi)</w:t>
      </w:r>
    </w:p>
    <w:p w14:paraId="4E254BA6" w14:textId="77777777" w:rsidR="00D046D7" w:rsidRPr="00D046D7" w:rsidRDefault="00D046D7" w:rsidP="00D046D7">
      <w:pPr>
        <w:widowControl w:val="0"/>
        <w:numPr>
          <w:ilvl w:val="0"/>
          <w:numId w:val="1"/>
        </w:numPr>
        <w:tabs>
          <w:tab w:val="left" w:pos="5670"/>
        </w:tabs>
        <w:spacing w:after="0" w:line="276" w:lineRule="auto"/>
        <w:ind w:left="709" w:hanging="284"/>
        <w:outlineLvl w:val="0"/>
        <w:rPr>
          <w:rFonts w:ascii="Source Sans Pro" w:eastAsia="Calibri" w:hAnsi="Source Sans Pro" w:cs="Arial"/>
          <w:kern w:val="0"/>
          <w:sz w:val="20"/>
          <w:szCs w:val="20"/>
          <w:shd w:val="clear" w:color="auto" w:fill="F7F7F8"/>
          <w:lang w:val="en-US"/>
          <w14:ligatures w14:val="none"/>
        </w:rPr>
      </w:pPr>
      <w:r w:rsidRPr="00D046D7">
        <w:rPr>
          <w:rFonts w:ascii="Source Sans Pro" w:eastAsia="Calibri" w:hAnsi="Source Sans Pro" w:cs="Arial"/>
          <w:kern w:val="0"/>
          <w:sz w:val="20"/>
          <w:szCs w:val="20"/>
          <w:shd w:val="clear" w:color="auto" w:fill="F7F7F8"/>
          <w:lang w:val="en-US"/>
          <w14:ligatures w14:val="none"/>
        </w:rPr>
        <w:t xml:space="preserve">Group visit to </w:t>
      </w:r>
      <w:r w:rsidRPr="00D046D7">
        <w:rPr>
          <w:rFonts w:ascii="Source Sans Pro" w:eastAsia="Calibri" w:hAnsi="Source Sans Pro" w:cs="Arial"/>
          <w:kern w:val="0"/>
          <w:sz w:val="20"/>
          <w:szCs w:val="20"/>
          <w:shd w:val="clear" w:color="auto" w:fill="F7F7F8"/>
          <w14:ligatures w14:val="none"/>
        </w:rPr>
        <w:t>the 34</w:t>
      </w:r>
      <w:r w:rsidRPr="00D046D7">
        <w:rPr>
          <w:rFonts w:ascii="Source Sans Pro" w:eastAsia="Calibri" w:hAnsi="Source Sans Pro" w:cs="Arial"/>
          <w:kern w:val="0"/>
          <w:sz w:val="20"/>
          <w:szCs w:val="20"/>
          <w:shd w:val="clear" w:color="auto" w:fill="F7F7F8"/>
          <w:vertAlign w:val="superscript"/>
          <w14:ligatures w14:val="none"/>
        </w:rPr>
        <w:t>th</w:t>
      </w:r>
      <w:r w:rsidRPr="00D046D7">
        <w:rPr>
          <w:rFonts w:ascii="Source Sans Pro" w:eastAsia="Calibri" w:hAnsi="Source Sans Pro" w:cs="Arial"/>
          <w:kern w:val="0"/>
          <w:sz w:val="20"/>
          <w:szCs w:val="20"/>
          <w:shd w:val="clear" w:color="auto" w:fill="F7F7F8"/>
          <w14:ligatures w14:val="none"/>
        </w:rPr>
        <w:t xml:space="preserve"> Vietnamese </w:t>
      </w:r>
      <w:proofErr w:type="spellStart"/>
      <w:r w:rsidRPr="00D046D7">
        <w:rPr>
          <w:rFonts w:ascii="Source Sans Pro" w:eastAsia="Calibri" w:hAnsi="Source Sans Pro" w:cs="Arial"/>
          <w:kern w:val="0"/>
          <w:sz w:val="20"/>
          <w:szCs w:val="20"/>
          <w:shd w:val="clear" w:color="auto" w:fill="F7F7F8"/>
          <w14:ligatures w14:val="none"/>
        </w:rPr>
        <w:t>Medipharm</w:t>
      </w:r>
      <w:proofErr w:type="spellEnd"/>
      <w:r w:rsidRPr="00D046D7">
        <w:rPr>
          <w:rFonts w:ascii="Source Sans Pro" w:eastAsia="Calibri" w:hAnsi="Source Sans Pro" w:cs="Arial"/>
          <w:kern w:val="0"/>
          <w:sz w:val="20"/>
          <w:szCs w:val="20"/>
          <w:shd w:val="clear" w:color="auto" w:fill="F7F7F8"/>
          <w14:ligatures w14:val="none"/>
        </w:rPr>
        <w:t xml:space="preserve"> 2026 Expo</w:t>
      </w:r>
    </w:p>
    <w:p w14:paraId="07D3FA45" w14:textId="77777777" w:rsidR="00D046D7" w:rsidRDefault="00D046D7" w:rsidP="00D046D7">
      <w:pPr>
        <w:widowControl w:val="0"/>
        <w:numPr>
          <w:ilvl w:val="0"/>
          <w:numId w:val="1"/>
        </w:numPr>
        <w:tabs>
          <w:tab w:val="left" w:pos="5670"/>
        </w:tabs>
        <w:spacing w:after="0" w:line="276" w:lineRule="auto"/>
        <w:ind w:left="709" w:hanging="284"/>
        <w:outlineLvl w:val="0"/>
        <w:rPr>
          <w:rFonts w:ascii="Source Sans Pro" w:eastAsia="Calibri" w:hAnsi="Source Sans Pro" w:cs="Arial"/>
          <w:kern w:val="0"/>
          <w:sz w:val="20"/>
          <w:szCs w:val="20"/>
          <w:shd w:val="clear" w:color="auto" w:fill="F7F7F8"/>
          <w:lang w:val="en-US"/>
          <w14:ligatures w14:val="none"/>
        </w:rPr>
      </w:pPr>
      <w:proofErr w:type="gramStart"/>
      <w:r w:rsidRPr="00D046D7">
        <w:rPr>
          <w:rFonts w:ascii="Source Sans Pro" w:eastAsia="Calibri" w:hAnsi="Source Sans Pro" w:cs="Arial"/>
          <w:kern w:val="0"/>
          <w:sz w:val="20"/>
          <w:szCs w:val="20"/>
          <w:shd w:val="clear" w:color="auto" w:fill="F7F7F8"/>
          <w:lang w:val="en-US"/>
          <w14:ligatures w14:val="none"/>
        </w:rPr>
        <w:t>Wrap</w:t>
      </w:r>
      <w:proofErr w:type="gramEnd"/>
      <w:r w:rsidRPr="00D046D7">
        <w:rPr>
          <w:rFonts w:ascii="Source Sans Pro" w:eastAsia="Calibri" w:hAnsi="Source Sans Pro" w:cs="Arial"/>
          <w:kern w:val="0"/>
          <w:sz w:val="20"/>
          <w:szCs w:val="20"/>
          <w:shd w:val="clear" w:color="auto" w:fill="F7F7F8"/>
          <w:lang w:val="en-US"/>
          <w14:ligatures w14:val="none"/>
        </w:rPr>
        <w:t>-up discussions and delegation farewell</w:t>
      </w:r>
    </w:p>
    <w:p w14:paraId="54CFBABA" w14:textId="77777777" w:rsidR="00A8027D" w:rsidRPr="00945548" w:rsidRDefault="00A8027D" w:rsidP="0084700D">
      <w:pPr>
        <w:widowControl w:val="0"/>
        <w:tabs>
          <w:tab w:val="left" w:pos="401"/>
        </w:tabs>
        <w:spacing w:before="14" w:after="0" w:line="240" w:lineRule="auto"/>
        <w:ind w:left="-142" w:right="-45"/>
        <w:contextualSpacing/>
        <w:rPr>
          <w:rFonts w:ascii="Source Sans Pro" w:eastAsia="Calibri" w:hAnsi="Source Sans Pro" w:cs="Arial"/>
          <w:color w:val="231F20"/>
          <w:spacing w:val="-2"/>
          <w:kern w:val="0"/>
          <w:sz w:val="20"/>
          <w:szCs w:val="20"/>
          <w:lang w:val="en-US"/>
          <w14:ligatures w14:val="none"/>
        </w:rPr>
      </w:pPr>
    </w:p>
    <w:p w14:paraId="403B5C7E" w14:textId="7A0F7BE6" w:rsidR="00A8027D" w:rsidRPr="00945548" w:rsidRDefault="0087136B" w:rsidP="0084700D">
      <w:pPr>
        <w:widowControl w:val="0"/>
        <w:tabs>
          <w:tab w:val="left" w:pos="5670"/>
        </w:tabs>
        <w:spacing w:after="0" w:line="240" w:lineRule="auto"/>
        <w:ind w:left="-142" w:right="-46"/>
        <w:outlineLvl w:val="0"/>
        <w:rPr>
          <w:rFonts w:ascii="Source Sans Pro" w:eastAsia="Calibri" w:hAnsi="Source Sans Pro" w:cs="Arial"/>
          <w:b/>
          <w:bCs/>
          <w:color w:val="004F8C"/>
          <w:kern w:val="0"/>
          <w:sz w:val="20"/>
          <w:szCs w:val="20"/>
          <w:u w:val="single" w:color="004F8C"/>
          <w14:ligatures w14:val="none"/>
        </w:rPr>
      </w:pPr>
      <w:r w:rsidRPr="00945548">
        <w:rPr>
          <w:rFonts w:ascii="Source Sans Pro" w:eastAsia="Cambria" w:hAnsi="Source Sans Pro" w:cs="Arial"/>
          <w:b/>
          <w:bCs/>
          <w:color w:val="004F8C"/>
          <w:spacing w:val="-2"/>
          <w:kern w:val="0"/>
          <w:sz w:val="20"/>
          <w:szCs w:val="20"/>
          <w:u w:val="single" w:color="004F8C"/>
          <w14:ligatures w14:val="none"/>
        </w:rPr>
        <w:t>Participation Conditions and Costs</w:t>
      </w:r>
      <w:r w:rsidR="00B008C7">
        <w:rPr>
          <w:rFonts w:ascii="Source Sans Pro" w:eastAsia="Cambria" w:hAnsi="Source Sans Pro" w:cs="Arial"/>
          <w:b/>
          <w:bCs/>
          <w:color w:val="004F8C"/>
          <w:spacing w:val="-2"/>
          <w:kern w:val="0"/>
          <w:sz w:val="20"/>
          <w:szCs w:val="20"/>
          <w:u w:val="single" w:color="004F8C"/>
          <w14:ligatures w14:val="none"/>
        </w:rPr>
        <w:t xml:space="preserve">                                                                                                              </w:t>
      </w:r>
      <w:r w:rsidR="001B7DEB">
        <w:rPr>
          <w:rFonts w:ascii="Source Sans Pro" w:eastAsia="Cambria" w:hAnsi="Source Sans Pro" w:cs="Arial"/>
          <w:b/>
          <w:bCs/>
          <w:color w:val="004F8C"/>
          <w:spacing w:val="-2"/>
          <w:kern w:val="0"/>
          <w:sz w:val="20"/>
          <w:szCs w:val="20"/>
          <w:u w:val="single" w:color="004F8C"/>
          <w14:ligatures w14:val="none"/>
        </w:rPr>
        <w:t xml:space="preserve">                                    </w:t>
      </w:r>
      <w:r w:rsidR="00B008C7">
        <w:rPr>
          <w:rFonts w:ascii="Source Sans Pro" w:eastAsia="Cambria" w:hAnsi="Source Sans Pro" w:cs="Arial"/>
          <w:b/>
          <w:bCs/>
          <w:color w:val="004F8C"/>
          <w:spacing w:val="-2"/>
          <w:kern w:val="0"/>
          <w:sz w:val="20"/>
          <w:szCs w:val="20"/>
          <w:u w:val="single" w:color="004F8C"/>
          <w14:ligatures w14:val="none"/>
        </w:rPr>
        <w:t xml:space="preserve">                                          </w:t>
      </w:r>
      <w:r w:rsidR="00A8027D" w:rsidRPr="00945548">
        <w:rPr>
          <w:rFonts w:ascii="Source Sans Pro" w:eastAsia="Calibri" w:hAnsi="Source Sans Pro" w:cs="Arial"/>
          <w:b/>
          <w:bCs/>
          <w:color w:val="004F8C"/>
          <w:kern w:val="0"/>
          <w:sz w:val="20"/>
          <w:szCs w:val="20"/>
          <w:u w:val="single" w:color="004F8C"/>
          <w14:ligatures w14:val="none"/>
        </w:rPr>
        <w:tab/>
      </w:r>
    </w:p>
    <w:p w14:paraId="40582F55" w14:textId="37D71A52" w:rsidR="00A8027D" w:rsidRPr="00945548" w:rsidRDefault="0084700D" w:rsidP="0084700D">
      <w:pPr>
        <w:widowControl w:val="0"/>
        <w:tabs>
          <w:tab w:val="left" w:pos="5670"/>
        </w:tabs>
        <w:spacing w:after="0" w:line="240" w:lineRule="auto"/>
        <w:ind w:left="-142" w:right="-46"/>
        <w:outlineLvl w:val="0"/>
        <w:rPr>
          <w:rFonts w:ascii="Source Sans Pro" w:eastAsia="Calibri" w:hAnsi="Source Sans Pro" w:cs="Arial"/>
          <w:b/>
          <w:bCs/>
          <w:kern w:val="0"/>
          <w:sz w:val="20"/>
          <w:szCs w:val="20"/>
          <w14:ligatures w14:val="none"/>
        </w:rPr>
      </w:pPr>
      <w:r w:rsidRPr="00945548">
        <w:rPr>
          <w:rFonts w:ascii="Source Sans Pro" w:eastAsia="Calibri" w:hAnsi="Source Sans Pro" w:cs="Arial"/>
          <w:b/>
          <w:bCs/>
          <w:kern w:val="0"/>
          <w:sz w:val="20"/>
          <w:szCs w:val="20"/>
          <w14:ligatures w14:val="none"/>
        </w:rPr>
        <w:t xml:space="preserve">  </w:t>
      </w:r>
    </w:p>
    <w:p w14:paraId="766452E9" w14:textId="77777777" w:rsidR="000B2A64" w:rsidRPr="000B2A64" w:rsidRDefault="000B2A64" w:rsidP="0023345D">
      <w:pPr>
        <w:widowControl w:val="0"/>
        <w:numPr>
          <w:ilvl w:val="0"/>
          <w:numId w:val="1"/>
        </w:numPr>
        <w:tabs>
          <w:tab w:val="left" w:pos="5670"/>
        </w:tabs>
        <w:spacing w:after="0" w:line="276" w:lineRule="auto"/>
        <w:ind w:left="142" w:hanging="284"/>
        <w:outlineLvl w:val="0"/>
        <w:rPr>
          <w:rFonts w:ascii="Source Sans Pro" w:eastAsia="Calibri" w:hAnsi="Source Sans Pro" w:cs="Arial"/>
          <w:kern w:val="0"/>
          <w:sz w:val="20"/>
          <w:szCs w:val="20"/>
          <w:shd w:val="clear" w:color="auto" w:fill="F7F7F8"/>
          <w:lang w:val="en-US"/>
          <w14:ligatures w14:val="none"/>
        </w:rPr>
      </w:pPr>
      <w:r w:rsidRPr="000B2A64">
        <w:rPr>
          <w:rFonts w:ascii="Source Sans Pro" w:eastAsia="Calibri" w:hAnsi="Source Sans Pro" w:cs="Arial"/>
          <w:b/>
          <w:bCs/>
          <w:kern w:val="0"/>
          <w:sz w:val="20"/>
          <w:szCs w:val="20"/>
          <w:shd w:val="clear" w:color="auto" w:fill="F7F7F8"/>
          <w:lang w:val="en-US"/>
          <w14:ligatures w14:val="none"/>
        </w:rPr>
        <w:t>Participation fee per company</w:t>
      </w:r>
      <w:r w:rsidRPr="000B2A64">
        <w:rPr>
          <w:rFonts w:ascii="Source Sans Pro" w:eastAsia="Calibri" w:hAnsi="Source Sans Pro" w:cs="Arial"/>
          <w:kern w:val="0"/>
          <w:sz w:val="20"/>
          <w:szCs w:val="20"/>
          <w:shd w:val="clear" w:color="auto" w:fill="F7F7F8"/>
          <w:lang w:val="en-US"/>
          <w14:ligatures w14:val="none"/>
        </w:rPr>
        <w:t xml:space="preserve">: </w:t>
      </w:r>
    </w:p>
    <w:tbl>
      <w:tblPr>
        <w:tblW w:w="0" w:type="auto"/>
        <w:tblInd w:w="699" w:type="dxa"/>
        <w:tblCellMar>
          <w:left w:w="0" w:type="dxa"/>
          <w:right w:w="0" w:type="dxa"/>
        </w:tblCellMar>
        <w:tblLook w:val="04A0" w:firstRow="1" w:lastRow="0" w:firstColumn="1" w:lastColumn="0" w:noHBand="0" w:noVBand="1"/>
      </w:tblPr>
      <w:tblGrid>
        <w:gridCol w:w="2126"/>
        <w:gridCol w:w="1843"/>
        <w:gridCol w:w="2268"/>
      </w:tblGrid>
      <w:tr w:rsidR="000B2A64" w:rsidRPr="000B2A64" w14:paraId="49B8D664" w14:textId="77777777" w:rsidTr="00B008C7">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CDA0C5" w14:textId="77777777" w:rsidR="000B2A64" w:rsidRPr="000B2A64" w:rsidRDefault="000B2A64" w:rsidP="0023345D">
            <w:pPr>
              <w:widowControl w:val="0"/>
              <w:tabs>
                <w:tab w:val="left" w:pos="5670"/>
              </w:tabs>
              <w:spacing w:after="0" w:line="276" w:lineRule="auto"/>
              <w:ind w:left="142"/>
              <w:outlineLvl w:val="0"/>
              <w:rPr>
                <w:rFonts w:ascii="Source Sans Pro" w:eastAsia="Calibri" w:hAnsi="Source Sans Pro" w:cs="Arial"/>
                <w:kern w:val="0"/>
                <w:sz w:val="20"/>
                <w:szCs w:val="20"/>
                <w:shd w:val="clear" w:color="auto" w:fill="F7F7F8"/>
                <w14:ligatures w14:val="none"/>
              </w:rPr>
            </w:pP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9D5D3D" w14:textId="77777777" w:rsidR="000B2A64" w:rsidRPr="000B2A64" w:rsidRDefault="000B2A64" w:rsidP="0023345D">
            <w:pPr>
              <w:widowControl w:val="0"/>
              <w:tabs>
                <w:tab w:val="left" w:pos="5670"/>
              </w:tabs>
              <w:spacing w:after="0" w:line="276" w:lineRule="auto"/>
              <w:ind w:left="142"/>
              <w:jc w:val="center"/>
              <w:outlineLvl w:val="0"/>
              <w:rPr>
                <w:rFonts w:ascii="Source Sans Pro" w:eastAsia="Calibri" w:hAnsi="Source Sans Pro" w:cs="Arial"/>
                <w:kern w:val="0"/>
                <w:sz w:val="20"/>
                <w:szCs w:val="20"/>
                <w:shd w:val="clear" w:color="auto" w:fill="F7F7F8"/>
                <w14:ligatures w14:val="none"/>
              </w:rPr>
            </w:pPr>
            <w:r w:rsidRPr="000B2A64">
              <w:rPr>
                <w:rFonts w:ascii="Source Sans Pro" w:eastAsia="Calibri" w:hAnsi="Source Sans Pro" w:cs="Arial"/>
                <w:kern w:val="0"/>
                <w:sz w:val="20"/>
                <w:szCs w:val="20"/>
                <w:shd w:val="clear" w:color="auto" w:fill="F7F7F8"/>
                <w14:ligatures w14:val="none"/>
              </w:rPr>
              <w:t>GHA-Member</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EC56D" w14:textId="77777777" w:rsidR="000B2A64" w:rsidRPr="000B2A64" w:rsidRDefault="000B2A64" w:rsidP="0023345D">
            <w:pPr>
              <w:widowControl w:val="0"/>
              <w:tabs>
                <w:tab w:val="left" w:pos="5670"/>
              </w:tabs>
              <w:spacing w:after="0" w:line="276" w:lineRule="auto"/>
              <w:ind w:left="142"/>
              <w:jc w:val="center"/>
              <w:outlineLvl w:val="0"/>
              <w:rPr>
                <w:rFonts w:ascii="Source Sans Pro" w:eastAsia="Calibri" w:hAnsi="Source Sans Pro" w:cs="Arial"/>
                <w:kern w:val="0"/>
                <w:sz w:val="20"/>
                <w:szCs w:val="20"/>
                <w:shd w:val="clear" w:color="auto" w:fill="F7F7F8"/>
                <w14:ligatures w14:val="none"/>
              </w:rPr>
            </w:pPr>
            <w:proofErr w:type="gramStart"/>
            <w:r w:rsidRPr="000B2A64">
              <w:rPr>
                <w:rFonts w:ascii="Source Sans Pro" w:eastAsia="Calibri" w:hAnsi="Source Sans Pro" w:cs="Arial"/>
                <w:kern w:val="0"/>
                <w:sz w:val="20"/>
                <w:szCs w:val="20"/>
                <w:shd w:val="clear" w:color="auto" w:fill="F7F7F8"/>
                <w14:ligatures w14:val="none"/>
              </w:rPr>
              <w:t>Non  GHA</w:t>
            </w:r>
            <w:proofErr w:type="gramEnd"/>
            <w:r w:rsidRPr="000B2A64">
              <w:rPr>
                <w:rFonts w:ascii="Source Sans Pro" w:eastAsia="Calibri" w:hAnsi="Source Sans Pro" w:cs="Arial"/>
                <w:kern w:val="0"/>
                <w:sz w:val="20"/>
                <w:szCs w:val="20"/>
                <w:shd w:val="clear" w:color="auto" w:fill="F7F7F8"/>
                <w14:ligatures w14:val="none"/>
              </w:rPr>
              <w:t>-Member</w:t>
            </w:r>
          </w:p>
        </w:tc>
      </w:tr>
      <w:tr w:rsidR="000B2A64" w:rsidRPr="000B2A64" w14:paraId="01ACF941" w14:textId="77777777" w:rsidTr="00B008C7">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59477" w14:textId="77777777" w:rsidR="000B2A64" w:rsidRPr="000B2A64" w:rsidRDefault="000B2A64" w:rsidP="0023345D">
            <w:pPr>
              <w:widowControl w:val="0"/>
              <w:tabs>
                <w:tab w:val="left" w:pos="5670"/>
              </w:tabs>
              <w:spacing w:after="0" w:line="276" w:lineRule="auto"/>
              <w:ind w:left="142"/>
              <w:outlineLvl w:val="0"/>
              <w:rPr>
                <w:rFonts w:ascii="Source Sans Pro" w:eastAsia="Calibri" w:hAnsi="Source Sans Pro" w:cs="Arial"/>
                <w:b/>
                <w:bCs/>
                <w:kern w:val="0"/>
                <w:sz w:val="20"/>
                <w:szCs w:val="20"/>
                <w:shd w:val="clear" w:color="auto" w:fill="F7F7F8"/>
                <w14:ligatures w14:val="none"/>
              </w:rPr>
            </w:pPr>
            <w:r w:rsidRPr="000B2A64">
              <w:rPr>
                <w:rFonts w:ascii="Source Sans Pro" w:eastAsia="Calibri" w:hAnsi="Source Sans Pro" w:cs="Arial"/>
                <w:b/>
                <w:bCs/>
                <w:kern w:val="0"/>
                <w:sz w:val="20"/>
                <w:szCs w:val="20"/>
                <w:shd w:val="clear" w:color="auto" w:fill="F7F7F8"/>
                <w14:ligatures w14:val="none"/>
              </w:rPr>
              <w:t>Early-Bird-Ticket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81D86C7" w14:textId="77777777" w:rsidR="000B2A64" w:rsidRPr="000B2A64" w:rsidRDefault="000B2A64" w:rsidP="0023345D">
            <w:pPr>
              <w:widowControl w:val="0"/>
              <w:tabs>
                <w:tab w:val="left" w:pos="5670"/>
              </w:tabs>
              <w:spacing w:after="0" w:line="276" w:lineRule="auto"/>
              <w:ind w:left="142"/>
              <w:jc w:val="right"/>
              <w:outlineLvl w:val="0"/>
              <w:rPr>
                <w:rFonts w:ascii="Source Sans Pro" w:eastAsia="Calibri" w:hAnsi="Source Sans Pro" w:cs="Arial"/>
                <w:kern w:val="0"/>
                <w:sz w:val="20"/>
                <w:szCs w:val="20"/>
                <w:shd w:val="clear" w:color="auto" w:fill="F7F7F8"/>
                <w14:ligatures w14:val="none"/>
              </w:rPr>
            </w:pPr>
            <w:r w:rsidRPr="000B2A64">
              <w:rPr>
                <w:rFonts w:ascii="Source Sans Pro" w:eastAsia="Calibri" w:hAnsi="Source Sans Pro" w:cs="Arial"/>
                <w:kern w:val="0"/>
                <w:sz w:val="20"/>
                <w:szCs w:val="20"/>
                <w:shd w:val="clear" w:color="auto" w:fill="F7F7F8"/>
                <w14:ligatures w14:val="none"/>
              </w:rPr>
              <w:t>2.300,00 EUR</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FC84933" w14:textId="77777777" w:rsidR="000B2A64" w:rsidRPr="000B2A64" w:rsidRDefault="000B2A64" w:rsidP="0023345D">
            <w:pPr>
              <w:widowControl w:val="0"/>
              <w:tabs>
                <w:tab w:val="left" w:pos="5670"/>
              </w:tabs>
              <w:spacing w:after="0" w:line="276" w:lineRule="auto"/>
              <w:ind w:left="142"/>
              <w:jc w:val="right"/>
              <w:outlineLvl w:val="0"/>
              <w:rPr>
                <w:rFonts w:ascii="Source Sans Pro" w:eastAsia="Calibri" w:hAnsi="Source Sans Pro" w:cs="Arial"/>
                <w:kern w:val="0"/>
                <w:sz w:val="20"/>
                <w:szCs w:val="20"/>
                <w:shd w:val="clear" w:color="auto" w:fill="F7F7F8"/>
                <w14:ligatures w14:val="none"/>
              </w:rPr>
            </w:pPr>
            <w:r w:rsidRPr="000B2A64">
              <w:rPr>
                <w:rFonts w:ascii="Source Sans Pro" w:eastAsia="Calibri" w:hAnsi="Source Sans Pro" w:cs="Arial"/>
                <w:kern w:val="0"/>
                <w:sz w:val="20"/>
                <w:szCs w:val="20"/>
                <w:shd w:val="clear" w:color="auto" w:fill="F7F7F8"/>
                <w14:ligatures w14:val="none"/>
              </w:rPr>
              <w:t>2.500,00 EUR</w:t>
            </w:r>
          </w:p>
        </w:tc>
      </w:tr>
      <w:tr w:rsidR="000B2A64" w:rsidRPr="000B2A64" w14:paraId="0A4FC5ED" w14:textId="77777777" w:rsidTr="00B008C7">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2F047" w14:textId="6AD93FF4" w:rsidR="000B2A64" w:rsidRPr="000B2A64" w:rsidRDefault="000B2A64" w:rsidP="0023345D">
            <w:pPr>
              <w:widowControl w:val="0"/>
              <w:tabs>
                <w:tab w:val="left" w:pos="5670"/>
              </w:tabs>
              <w:spacing w:after="0" w:line="276" w:lineRule="auto"/>
              <w:ind w:left="142"/>
              <w:outlineLvl w:val="0"/>
              <w:rPr>
                <w:rFonts w:ascii="Source Sans Pro" w:eastAsia="Calibri" w:hAnsi="Source Sans Pro" w:cs="Arial"/>
                <w:b/>
                <w:bCs/>
                <w:kern w:val="0"/>
                <w:sz w:val="20"/>
                <w:szCs w:val="20"/>
                <w:shd w:val="clear" w:color="auto" w:fill="F7F7F8"/>
                <w14:ligatures w14:val="none"/>
              </w:rPr>
            </w:pPr>
            <w:r w:rsidRPr="000B2A64">
              <w:rPr>
                <w:rFonts w:ascii="Source Sans Pro" w:eastAsia="Calibri" w:hAnsi="Source Sans Pro" w:cs="Arial"/>
                <w:b/>
                <w:bCs/>
                <w:kern w:val="0"/>
                <w:sz w:val="20"/>
                <w:szCs w:val="20"/>
                <w:shd w:val="clear" w:color="auto" w:fill="F7F7F8"/>
                <w14:ligatures w14:val="none"/>
              </w:rPr>
              <w:t>No</w:t>
            </w:r>
            <w:r w:rsidR="00E3286F">
              <w:rPr>
                <w:rFonts w:ascii="Source Sans Pro" w:eastAsia="Calibri" w:hAnsi="Source Sans Pro" w:cs="Arial"/>
                <w:b/>
                <w:bCs/>
                <w:kern w:val="0"/>
                <w:sz w:val="20"/>
                <w:szCs w:val="20"/>
                <w:shd w:val="clear" w:color="auto" w:fill="F7F7F8"/>
                <w14:ligatures w14:val="none"/>
              </w:rPr>
              <w:t>r</w:t>
            </w:r>
            <w:r w:rsidRPr="000B2A64">
              <w:rPr>
                <w:rFonts w:ascii="Source Sans Pro" w:eastAsia="Calibri" w:hAnsi="Source Sans Pro" w:cs="Arial"/>
                <w:b/>
                <w:bCs/>
                <w:kern w:val="0"/>
                <w:sz w:val="20"/>
                <w:szCs w:val="20"/>
                <w:shd w:val="clear" w:color="auto" w:fill="F7F7F8"/>
                <w14:ligatures w14:val="none"/>
              </w:rPr>
              <w:t>mal ticket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428C072" w14:textId="77777777" w:rsidR="000B2A64" w:rsidRPr="000B2A64" w:rsidRDefault="000B2A64" w:rsidP="0023345D">
            <w:pPr>
              <w:widowControl w:val="0"/>
              <w:tabs>
                <w:tab w:val="left" w:pos="5670"/>
              </w:tabs>
              <w:spacing w:after="0" w:line="276" w:lineRule="auto"/>
              <w:ind w:left="142"/>
              <w:jc w:val="right"/>
              <w:outlineLvl w:val="0"/>
              <w:rPr>
                <w:rFonts w:ascii="Source Sans Pro" w:eastAsia="Calibri" w:hAnsi="Source Sans Pro" w:cs="Arial"/>
                <w:kern w:val="0"/>
                <w:sz w:val="20"/>
                <w:szCs w:val="20"/>
                <w:shd w:val="clear" w:color="auto" w:fill="F7F7F8"/>
                <w14:ligatures w14:val="none"/>
              </w:rPr>
            </w:pPr>
            <w:r w:rsidRPr="000B2A64">
              <w:rPr>
                <w:rFonts w:ascii="Source Sans Pro" w:eastAsia="Calibri" w:hAnsi="Source Sans Pro" w:cs="Arial"/>
                <w:kern w:val="0"/>
                <w:sz w:val="20"/>
                <w:szCs w:val="20"/>
                <w:shd w:val="clear" w:color="auto" w:fill="F7F7F8"/>
                <w14:ligatures w14:val="none"/>
              </w:rPr>
              <w:t>2.500,00 EUR</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A6B8810" w14:textId="77777777" w:rsidR="000B2A64" w:rsidRPr="000B2A64" w:rsidRDefault="000B2A64" w:rsidP="0023345D">
            <w:pPr>
              <w:widowControl w:val="0"/>
              <w:tabs>
                <w:tab w:val="left" w:pos="5670"/>
              </w:tabs>
              <w:spacing w:after="0" w:line="276" w:lineRule="auto"/>
              <w:ind w:left="142"/>
              <w:jc w:val="right"/>
              <w:outlineLvl w:val="0"/>
              <w:rPr>
                <w:rFonts w:ascii="Source Sans Pro" w:eastAsia="Calibri" w:hAnsi="Source Sans Pro" w:cs="Arial"/>
                <w:kern w:val="0"/>
                <w:sz w:val="20"/>
                <w:szCs w:val="20"/>
                <w:shd w:val="clear" w:color="auto" w:fill="F7F7F8"/>
                <w14:ligatures w14:val="none"/>
              </w:rPr>
            </w:pPr>
            <w:r w:rsidRPr="000B2A64">
              <w:rPr>
                <w:rFonts w:ascii="Source Sans Pro" w:eastAsia="Calibri" w:hAnsi="Source Sans Pro" w:cs="Arial"/>
                <w:kern w:val="0"/>
                <w:sz w:val="20"/>
                <w:szCs w:val="20"/>
                <w:shd w:val="clear" w:color="auto" w:fill="F7F7F8"/>
                <w14:ligatures w14:val="none"/>
              </w:rPr>
              <w:t>2.800,00 EUR</w:t>
            </w:r>
          </w:p>
        </w:tc>
      </w:tr>
    </w:tbl>
    <w:p w14:paraId="3168CF2B" w14:textId="32305BC5" w:rsidR="000B2A64" w:rsidRPr="000B2A64" w:rsidRDefault="001B7DEB" w:rsidP="0023345D">
      <w:pPr>
        <w:widowControl w:val="0"/>
        <w:tabs>
          <w:tab w:val="left" w:pos="5670"/>
        </w:tabs>
        <w:spacing w:after="0" w:line="276" w:lineRule="auto"/>
        <w:ind w:left="142"/>
        <w:outlineLvl w:val="0"/>
        <w:rPr>
          <w:rFonts w:ascii="Source Sans Pro" w:eastAsia="Calibri" w:hAnsi="Source Sans Pro" w:cs="Arial"/>
          <w:kern w:val="0"/>
          <w:sz w:val="20"/>
          <w:szCs w:val="20"/>
          <w:shd w:val="clear" w:color="auto" w:fill="F7F7F8"/>
          <w:lang w:val="en-US"/>
          <w14:ligatures w14:val="none"/>
        </w:rPr>
      </w:pPr>
      <w:r>
        <w:rPr>
          <w:rFonts w:ascii="Source Sans Pro" w:eastAsia="Calibri" w:hAnsi="Source Sans Pro" w:cs="Arial"/>
          <w:kern w:val="0"/>
          <w:sz w:val="20"/>
          <w:szCs w:val="20"/>
          <w:shd w:val="clear" w:color="auto" w:fill="F7F7F8"/>
          <w:lang w:val="en-US"/>
          <w14:ligatures w14:val="none"/>
        </w:rPr>
        <w:t xml:space="preserve">The </w:t>
      </w:r>
      <w:r w:rsidR="00A31D22">
        <w:rPr>
          <w:rFonts w:ascii="Source Sans Pro" w:eastAsia="Calibri" w:hAnsi="Source Sans Pro" w:cs="Arial"/>
          <w:kern w:val="0"/>
          <w:sz w:val="20"/>
          <w:szCs w:val="20"/>
          <w:shd w:val="clear" w:color="auto" w:fill="F7F7F8"/>
          <w:lang w:val="en-US"/>
          <w14:ligatures w14:val="none"/>
        </w:rPr>
        <w:t>a</w:t>
      </w:r>
      <w:r w:rsidR="00A31D22" w:rsidRPr="000B2A64">
        <w:rPr>
          <w:rFonts w:ascii="Source Sans Pro" w:eastAsia="Calibri" w:hAnsi="Source Sans Pro" w:cs="Arial"/>
          <w:kern w:val="0"/>
          <w:sz w:val="20"/>
          <w:szCs w:val="20"/>
          <w:shd w:val="clear" w:color="auto" w:fill="F7F7F8"/>
          <w:lang w:val="en-US"/>
          <w14:ligatures w14:val="none"/>
        </w:rPr>
        <w:t>bove-mentioned</w:t>
      </w:r>
      <w:r w:rsidR="000B2A64" w:rsidRPr="000B2A64">
        <w:rPr>
          <w:rFonts w:ascii="Source Sans Pro" w:eastAsia="Calibri" w:hAnsi="Source Sans Pro" w:cs="Arial"/>
          <w:kern w:val="0"/>
          <w:sz w:val="20"/>
          <w:szCs w:val="20"/>
          <w:shd w:val="clear" w:color="auto" w:fill="F7F7F8"/>
          <w:lang w:val="en-US"/>
          <w14:ligatures w14:val="none"/>
        </w:rPr>
        <w:t xml:space="preserve"> fee </w:t>
      </w:r>
      <w:r w:rsidR="000B2A64" w:rsidRPr="00945548">
        <w:rPr>
          <w:rFonts w:ascii="Source Sans Pro" w:eastAsia="Calibri" w:hAnsi="Source Sans Pro" w:cs="Arial"/>
          <w:kern w:val="0"/>
          <w:sz w:val="20"/>
          <w:szCs w:val="20"/>
          <w:shd w:val="clear" w:color="auto" w:fill="F7F7F8"/>
          <w:lang w:val="en-US"/>
          <w14:ligatures w14:val="none"/>
        </w:rPr>
        <w:t>is</w:t>
      </w:r>
      <w:r w:rsidR="000B2A64" w:rsidRPr="000B2A64">
        <w:rPr>
          <w:rFonts w:ascii="Source Sans Pro" w:eastAsia="Calibri" w:hAnsi="Source Sans Pro" w:cs="Arial"/>
          <w:kern w:val="0"/>
          <w:sz w:val="20"/>
          <w:szCs w:val="20"/>
          <w:shd w:val="clear" w:color="auto" w:fill="F7F7F8"/>
          <w:lang w:val="en-US"/>
          <w14:ligatures w14:val="none"/>
        </w:rPr>
        <w:t xml:space="preserve"> not </w:t>
      </w:r>
      <w:r w:rsidR="0023345D" w:rsidRPr="00945548">
        <w:rPr>
          <w:rFonts w:ascii="Source Sans Pro" w:eastAsia="Calibri" w:hAnsi="Source Sans Pro" w:cs="Arial"/>
          <w:kern w:val="0"/>
          <w:sz w:val="20"/>
          <w:szCs w:val="20"/>
          <w:shd w:val="clear" w:color="auto" w:fill="F7F7F8"/>
          <w:lang w:val="en-US"/>
          <w14:ligatures w14:val="none"/>
        </w:rPr>
        <w:t>inclusive of</w:t>
      </w:r>
      <w:r w:rsidR="000B2A64" w:rsidRPr="000B2A64">
        <w:rPr>
          <w:rFonts w:ascii="Source Sans Pro" w:eastAsia="Calibri" w:hAnsi="Source Sans Pro" w:cs="Arial"/>
          <w:kern w:val="0"/>
          <w:sz w:val="20"/>
          <w:szCs w:val="20"/>
          <w:shd w:val="clear" w:color="auto" w:fill="F7F7F8"/>
          <w:lang w:val="en-US"/>
          <w14:ligatures w14:val="none"/>
        </w:rPr>
        <w:t xml:space="preserve"> 8% VAT. An additional 200.00 EUR plus taxes will be charged for each additional registered person from the same company.</w:t>
      </w:r>
    </w:p>
    <w:p w14:paraId="1CE075B2" w14:textId="77777777" w:rsidR="000B2A64" w:rsidRPr="000B2A64" w:rsidRDefault="000B2A64" w:rsidP="0023345D">
      <w:pPr>
        <w:widowControl w:val="0"/>
        <w:numPr>
          <w:ilvl w:val="0"/>
          <w:numId w:val="1"/>
        </w:numPr>
        <w:tabs>
          <w:tab w:val="left" w:pos="5670"/>
        </w:tabs>
        <w:spacing w:after="0" w:line="276" w:lineRule="auto"/>
        <w:ind w:left="142" w:hanging="284"/>
        <w:outlineLvl w:val="0"/>
        <w:rPr>
          <w:rFonts w:ascii="Source Sans Pro" w:eastAsia="Calibri" w:hAnsi="Source Sans Pro" w:cs="Arial"/>
          <w:kern w:val="0"/>
          <w:sz w:val="20"/>
          <w:szCs w:val="20"/>
          <w:shd w:val="clear" w:color="auto" w:fill="F7F7F8"/>
          <w:lang w:val="en-US"/>
          <w14:ligatures w14:val="none"/>
        </w:rPr>
      </w:pPr>
      <w:r w:rsidRPr="000B2A64">
        <w:rPr>
          <w:rFonts w:ascii="Source Sans Pro" w:eastAsia="Calibri" w:hAnsi="Source Sans Pro" w:cs="Arial"/>
          <w:b/>
          <w:bCs/>
          <w:kern w:val="0"/>
          <w:sz w:val="20"/>
          <w:szCs w:val="20"/>
          <w:shd w:val="clear" w:color="auto" w:fill="F7F7F8"/>
          <w:lang w:val="en-US"/>
          <w14:ligatures w14:val="none"/>
        </w:rPr>
        <w:t>Invoicing &amp; contract handling</w:t>
      </w:r>
      <w:r w:rsidRPr="000B2A64">
        <w:rPr>
          <w:rFonts w:ascii="Source Sans Pro" w:eastAsia="Calibri" w:hAnsi="Source Sans Pro" w:cs="Arial"/>
          <w:kern w:val="0"/>
          <w:sz w:val="20"/>
          <w:szCs w:val="20"/>
          <w:shd w:val="clear" w:color="auto" w:fill="F7F7F8"/>
          <w:lang w:val="en-US"/>
          <w14:ligatures w14:val="none"/>
        </w:rPr>
        <w:t>: through AHK Vietnam.</w:t>
      </w:r>
    </w:p>
    <w:p w14:paraId="6A0FF5AB" w14:textId="77777777" w:rsidR="000B2A64" w:rsidRPr="000B2A64" w:rsidRDefault="000B2A64" w:rsidP="0023345D">
      <w:pPr>
        <w:widowControl w:val="0"/>
        <w:numPr>
          <w:ilvl w:val="0"/>
          <w:numId w:val="1"/>
        </w:numPr>
        <w:tabs>
          <w:tab w:val="left" w:pos="5670"/>
        </w:tabs>
        <w:spacing w:after="0" w:line="276" w:lineRule="auto"/>
        <w:ind w:left="142" w:hanging="284"/>
        <w:outlineLvl w:val="0"/>
        <w:rPr>
          <w:rFonts w:ascii="Source Sans Pro" w:eastAsia="Calibri" w:hAnsi="Source Sans Pro" w:cs="Arial"/>
          <w:kern w:val="0"/>
          <w:sz w:val="20"/>
          <w:szCs w:val="20"/>
          <w:shd w:val="clear" w:color="auto" w:fill="F7F7F8"/>
          <w:lang w:val="en-US"/>
          <w14:ligatures w14:val="none"/>
        </w:rPr>
      </w:pPr>
      <w:r w:rsidRPr="000B2A64">
        <w:rPr>
          <w:rFonts w:ascii="Source Sans Pro" w:eastAsia="Calibri" w:hAnsi="Source Sans Pro" w:cs="Arial"/>
          <w:b/>
          <w:bCs/>
          <w:kern w:val="0"/>
          <w:sz w:val="20"/>
          <w:szCs w:val="20"/>
          <w:shd w:val="clear" w:color="auto" w:fill="F7F7F8"/>
          <w:lang w:val="en-US"/>
          <w14:ligatures w14:val="none"/>
        </w:rPr>
        <w:t>Minimum number of participants</w:t>
      </w:r>
      <w:r w:rsidRPr="000B2A64">
        <w:rPr>
          <w:rFonts w:ascii="Source Sans Pro" w:eastAsia="Calibri" w:hAnsi="Source Sans Pro" w:cs="Arial"/>
          <w:kern w:val="0"/>
          <w:sz w:val="20"/>
          <w:szCs w:val="20"/>
          <w:shd w:val="clear" w:color="auto" w:fill="F7F7F8"/>
          <w:lang w:val="en-US"/>
          <w14:ligatures w14:val="none"/>
        </w:rPr>
        <w:t>: 8 companies.</w:t>
      </w:r>
    </w:p>
    <w:p w14:paraId="451377F5" w14:textId="77777777" w:rsidR="00A8027D" w:rsidRPr="00945548" w:rsidRDefault="00A8027D" w:rsidP="0084700D">
      <w:pPr>
        <w:widowControl w:val="0"/>
        <w:tabs>
          <w:tab w:val="left" w:pos="401"/>
        </w:tabs>
        <w:spacing w:before="14" w:after="0" w:line="240" w:lineRule="auto"/>
        <w:ind w:left="-142" w:right="-46"/>
        <w:rPr>
          <w:rFonts w:ascii="Source Sans Pro" w:eastAsia="Calibri" w:hAnsi="Source Sans Pro" w:cs="Arial"/>
          <w:color w:val="231F20"/>
          <w:spacing w:val="-2"/>
          <w:kern w:val="0"/>
          <w:sz w:val="20"/>
          <w:szCs w:val="20"/>
          <w:lang w:val="en-US"/>
          <w14:ligatures w14:val="none"/>
        </w:rPr>
      </w:pPr>
    </w:p>
    <w:p w14:paraId="16EDB897" w14:textId="7136EF78" w:rsidR="00A8027D" w:rsidRPr="00945548" w:rsidRDefault="003D6292" w:rsidP="0084700D">
      <w:pPr>
        <w:tabs>
          <w:tab w:val="left" w:pos="567"/>
          <w:tab w:val="right" w:pos="5387"/>
        </w:tabs>
        <w:spacing w:after="0" w:line="260" w:lineRule="exact"/>
        <w:ind w:left="-142" w:right="-46" w:firstLine="1"/>
        <w:rPr>
          <w:rFonts w:ascii="Source Sans Pro" w:eastAsia="Cambria" w:hAnsi="Source Sans Pro" w:cs="Arial"/>
          <w:b/>
          <w:bCs/>
          <w:color w:val="004F8C"/>
          <w:spacing w:val="-2"/>
          <w:kern w:val="0"/>
          <w:sz w:val="20"/>
          <w:szCs w:val="20"/>
          <w:u w:val="single" w:color="004F8C"/>
          <w:lang w:val="de-DE"/>
          <w14:ligatures w14:val="none"/>
        </w:rPr>
      </w:pPr>
      <w:r w:rsidRPr="00945548">
        <w:rPr>
          <w:rFonts w:ascii="Source Sans Pro" w:eastAsia="Cambria" w:hAnsi="Source Sans Pro" w:cs="Arial"/>
          <w:b/>
          <w:bCs/>
          <w:color w:val="004F8C"/>
          <w:spacing w:val="-2"/>
          <w:kern w:val="0"/>
          <w:sz w:val="20"/>
          <w:szCs w:val="20"/>
          <w:u w:val="single" w:color="004F8C"/>
          <w:lang w:val="de-DE"/>
          <w14:ligatures w14:val="none"/>
        </w:rPr>
        <w:t>Registraion and Key Information</w:t>
      </w:r>
      <w:r w:rsidR="00A8027D" w:rsidRPr="00945548">
        <w:rPr>
          <w:rFonts w:ascii="Source Sans Pro" w:eastAsia="Cambria" w:hAnsi="Source Sans Pro" w:cs="Arial"/>
          <w:b/>
          <w:bCs/>
          <w:color w:val="004F8C"/>
          <w:spacing w:val="-2"/>
          <w:kern w:val="0"/>
          <w:sz w:val="20"/>
          <w:szCs w:val="20"/>
          <w:u w:val="single" w:color="004F8C"/>
          <w:lang w:val="de-DE"/>
          <w14:ligatures w14:val="none"/>
        </w:rPr>
        <w:t xml:space="preserve">                                                                       </w:t>
      </w:r>
      <w:r w:rsidR="0084700D" w:rsidRPr="00945548">
        <w:rPr>
          <w:rFonts w:ascii="Source Sans Pro" w:eastAsia="Cambria" w:hAnsi="Source Sans Pro" w:cs="Arial"/>
          <w:b/>
          <w:bCs/>
          <w:color w:val="004F8C"/>
          <w:spacing w:val="-2"/>
          <w:kern w:val="0"/>
          <w:sz w:val="20"/>
          <w:szCs w:val="20"/>
          <w:u w:val="single" w:color="004F8C"/>
          <w:lang w:val="de-DE"/>
          <w14:ligatures w14:val="none"/>
        </w:rPr>
        <w:t xml:space="preserve">                </w:t>
      </w:r>
      <w:r w:rsidR="00A8027D" w:rsidRPr="00945548">
        <w:rPr>
          <w:rFonts w:ascii="Source Sans Pro" w:eastAsia="Cambria" w:hAnsi="Source Sans Pro" w:cs="Arial"/>
          <w:b/>
          <w:bCs/>
          <w:color w:val="004F8C"/>
          <w:spacing w:val="-2"/>
          <w:kern w:val="0"/>
          <w:sz w:val="20"/>
          <w:szCs w:val="20"/>
          <w:u w:val="single" w:color="004F8C"/>
          <w:lang w:val="de-DE"/>
          <w14:ligatures w14:val="none"/>
        </w:rPr>
        <w:t xml:space="preserve">              </w:t>
      </w:r>
      <w:r w:rsidR="00B008C7">
        <w:rPr>
          <w:rFonts w:ascii="Source Sans Pro" w:eastAsia="Cambria" w:hAnsi="Source Sans Pro" w:cs="Arial"/>
          <w:b/>
          <w:bCs/>
          <w:color w:val="004F8C"/>
          <w:spacing w:val="-2"/>
          <w:kern w:val="0"/>
          <w:sz w:val="20"/>
          <w:szCs w:val="20"/>
          <w:u w:val="single" w:color="004F8C"/>
          <w:lang w:val="de-DE"/>
          <w14:ligatures w14:val="none"/>
        </w:rPr>
        <w:t xml:space="preserve">                   </w:t>
      </w:r>
      <w:r w:rsidR="001B7DEB">
        <w:rPr>
          <w:rFonts w:ascii="Source Sans Pro" w:eastAsia="Cambria" w:hAnsi="Source Sans Pro" w:cs="Arial"/>
          <w:b/>
          <w:bCs/>
          <w:color w:val="004F8C"/>
          <w:spacing w:val="-2"/>
          <w:kern w:val="0"/>
          <w:sz w:val="20"/>
          <w:szCs w:val="20"/>
          <w:u w:val="single" w:color="004F8C"/>
          <w:lang w:val="de-DE"/>
          <w14:ligatures w14:val="none"/>
        </w:rPr>
        <w:t xml:space="preserve">                                              </w:t>
      </w:r>
      <w:r w:rsidR="00B008C7">
        <w:rPr>
          <w:rFonts w:ascii="Source Sans Pro" w:eastAsia="Cambria" w:hAnsi="Source Sans Pro" w:cs="Arial"/>
          <w:b/>
          <w:bCs/>
          <w:color w:val="004F8C"/>
          <w:spacing w:val="-2"/>
          <w:kern w:val="0"/>
          <w:sz w:val="20"/>
          <w:szCs w:val="20"/>
          <w:u w:val="single" w:color="004F8C"/>
          <w:lang w:val="de-DE"/>
          <w14:ligatures w14:val="none"/>
        </w:rPr>
        <w:t xml:space="preserve">                    </w:t>
      </w:r>
      <w:r w:rsidR="00A8027D" w:rsidRPr="00945548">
        <w:rPr>
          <w:rFonts w:ascii="Source Sans Pro" w:eastAsia="Cambria" w:hAnsi="Source Sans Pro" w:cs="Arial"/>
          <w:b/>
          <w:bCs/>
          <w:color w:val="004F8C"/>
          <w:spacing w:val="-2"/>
          <w:kern w:val="0"/>
          <w:sz w:val="20"/>
          <w:szCs w:val="20"/>
          <w:u w:val="single" w:color="004F8C"/>
          <w:lang w:val="de-DE"/>
          <w14:ligatures w14:val="none"/>
        </w:rPr>
        <w:tab/>
      </w:r>
    </w:p>
    <w:p w14:paraId="38CF3061" w14:textId="77777777" w:rsidR="00A8027D" w:rsidRPr="00945548" w:rsidRDefault="00A8027D" w:rsidP="0084700D">
      <w:pPr>
        <w:spacing w:after="0" w:line="260" w:lineRule="exact"/>
        <w:ind w:left="-142" w:right="-46"/>
        <w:rPr>
          <w:rFonts w:ascii="Source Sans Pro" w:eastAsia="Calibri" w:hAnsi="Source Sans Pro" w:cs="Arial"/>
          <w:kern w:val="0"/>
          <w:sz w:val="20"/>
          <w:szCs w:val="20"/>
          <w:lang w:val="de-DE"/>
          <w14:ligatures w14:val="none"/>
        </w:rPr>
      </w:pPr>
    </w:p>
    <w:p w14:paraId="3989EB21" w14:textId="77777777" w:rsidR="008773C4" w:rsidRDefault="003B4D44" w:rsidP="003B4D44">
      <w:pPr>
        <w:widowControl w:val="0"/>
        <w:numPr>
          <w:ilvl w:val="0"/>
          <w:numId w:val="6"/>
        </w:numPr>
        <w:tabs>
          <w:tab w:val="left" w:pos="5670"/>
        </w:tabs>
        <w:spacing w:after="0" w:line="276" w:lineRule="auto"/>
        <w:ind w:left="142" w:hanging="283"/>
        <w:outlineLvl w:val="0"/>
        <w:rPr>
          <w:rFonts w:ascii="Source Sans Pro" w:eastAsia="MS Mincho" w:hAnsi="Source Sans Pro" w:cs="Arial"/>
          <w:kern w:val="0"/>
          <w:sz w:val="20"/>
          <w:szCs w:val="20"/>
          <w:lang w:val="en-US" w:eastAsia="de-DE"/>
          <w14:ligatures w14:val="none"/>
        </w:rPr>
      </w:pPr>
      <w:r w:rsidRPr="003B4D44">
        <w:rPr>
          <w:rFonts w:ascii="Source Sans Pro" w:eastAsia="MS Mincho" w:hAnsi="Source Sans Pro" w:cs="Arial"/>
          <w:b/>
          <w:bCs/>
          <w:kern w:val="0"/>
          <w:sz w:val="20"/>
          <w:szCs w:val="20"/>
          <w:lang w:val="en-US" w:eastAsia="de-DE"/>
          <w14:ligatures w14:val="none"/>
        </w:rPr>
        <w:t xml:space="preserve">Travel &amp; accommodation: </w:t>
      </w:r>
      <w:r w:rsidRPr="003B4D44">
        <w:rPr>
          <w:rFonts w:ascii="Source Sans Pro" w:eastAsia="MS Mincho" w:hAnsi="Source Sans Pro" w:cs="Arial"/>
          <w:kern w:val="0"/>
          <w:sz w:val="20"/>
          <w:szCs w:val="20"/>
          <w:lang w:val="en-US" w:eastAsia="de-DE"/>
          <w14:ligatures w14:val="none"/>
        </w:rPr>
        <w:t xml:space="preserve">Participants arrange and cover their own travel and hotel bookings </w:t>
      </w:r>
    </w:p>
    <w:p w14:paraId="46AA3C1B" w14:textId="7B9FB905" w:rsidR="003B4D44" w:rsidRPr="003B4D44" w:rsidRDefault="003B4D44" w:rsidP="008773C4">
      <w:pPr>
        <w:widowControl w:val="0"/>
        <w:tabs>
          <w:tab w:val="left" w:pos="5670"/>
        </w:tabs>
        <w:spacing w:after="0" w:line="276" w:lineRule="auto"/>
        <w:ind w:left="142"/>
        <w:outlineLvl w:val="0"/>
        <w:rPr>
          <w:rFonts w:ascii="Source Sans Pro" w:eastAsia="MS Mincho" w:hAnsi="Source Sans Pro" w:cs="Arial"/>
          <w:kern w:val="0"/>
          <w:sz w:val="20"/>
          <w:szCs w:val="20"/>
          <w:lang w:val="en-US" w:eastAsia="de-DE"/>
          <w14:ligatures w14:val="none"/>
        </w:rPr>
      </w:pPr>
      <w:r w:rsidRPr="003B4D44">
        <w:rPr>
          <w:rFonts w:ascii="Source Sans Pro" w:eastAsia="MS Mincho" w:hAnsi="Source Sans Pro" w:cs="Arial"/>
          <w:kern w:val="0"/>
          <w:sz w:val="20"/>
          <w:szCs w:val="20"/>
          <w:lang w:val="en-US" w:eastAsia="de-DE"/>
          <w14:ligatures w14:val="none"/>
        </w:rPr>
        <w:t xml:space="preserve">(recommendations provided by AHK Vietnam). </w:t>
      </w:r>
    </w:p>
    <w:p w14:paraId="0BD0A30A" w14:textId="77777777" w:rsidR="003B4D44" w:rsidRPr="003B4D44" w:rsidRDefault="003B4D44" w:rsidP="003B4D44">
      <w:pPr>
        <w:widowControl w:val="0"/>
        <w:numPr>
          <w:ilvl w:val="0"/>
          <w:numId w:val="6"/>
        </w:numPr>
        <w:tabs>
          <w:tab w:val="left" w:pos="5670"/>
        </w:tabs>
        <w:spacing w:after="0" w:line="276" w:lineRule="auto"/>
        <w:ind w:left="142" w:hanging="283"/>
        <w:outlineLvl w:val="0"/>
        <w:rPr>
          <w:rFonts w:ascii="Source Sans Pro" w:eastAsia="MS Mincho" w:hAnsi="Source Sans Pro" w:cs="Arial"/>
          <w:kern w:val="0"/>
          <w:sz w:val="20"/>
          <w:szCs w:val="20"/>
          <w:lang w:val="en-US" w:eastAsia="de-DE"/>
          <w14:ligatures w14:val="none"/>
        </w:rPr>
      </w:pPr>
      <w:r w:rsidRPr="003B4D44">
        <w:rPr>
          <w:rFonts w:ascii="Source Sans Pro" w:eastAsia="MS Mincho" w:hAnsi="Source Sans Pro" w:cs="Arial"/>
          <w:b/>
          <w:bCs/>
          <w:kern w:val="0"/>
          <w:sz w:val="20"/>
          <w:szCs w:val="20"/>
          <w:lang w:val="en-US" w:eastAsia="de-DE"/>
          <w14:ligatures w14:val="none"/>
        </w:rPr>
        <w:t xml:space="preserve">Registration: </w:t>
      </w:r>
      <w:r w:rsidRPr="003B4D44">
        <w:rPr>
          <w:rFonts w:ascii="Source Sans Pro" w:eastAsia="MS Mincho" w:hAnsi="Source Sans Pro" w:cs="Arial"/>
          <w:kern w:val="0"/>
          <w:sz w:val="20"/>
          <w:szCs w:val="20"/>
          <w:lang w:val="en-US" w:eastAsia="de-DE"/>
          <w14:ligatures w14:val="none"/>
        </w:rPr>
        <w:t>Early registration is recommended to secure participation and ensure smooth planning.</w:t>
      </w:r>
    </w:p>
    <w:p w14:paraId="5E0B7832" w14:textId="77777777" w:rsidR="003B4D44" w:rsidRPr="003B4D44" w:rsidRDefault="003B4D44" w:rsidP="003B4D44">
      <w:pPr>
        <w:widowControl w:val="0"/>
        <w:numPr>
          <w:ilvl w:val="0"/>
          <w:numId w:val="6"/>
        </w:numPr>
        <w:tabs>
          <w:tab w:val="left" w:pos="401"/>
          <w:tab w:val="left" w:pos="5670"/>
        </w:tabs>
        <w:spacing w:after="0" w:line="276" w:lineRule="auto"/>
        <w:ind w:left="142" w:hanging="283"/>
        <w:outlineLvl w:val="0"/>
        <w:rPr>
          <w:rFonts w:ascii="Source Sans Pro" w:eastAsia="Calibri" w:hAnsi="Source Sans Pro" w:cs="Arial"/>
          <w:color w:val="231F20"/>
          <w:spacing w:val="-2"/>
          <w:kern w:val="0"/>
          <w:sz w:val="20"/>
          <w:szCs w:val="20"/>
          <w:lang w:val="de-DE"/>
          <w14:ligatures w14:val="none"/>
        </w:rPr>
      </w:pPr>
      <w:r w:rsidRPr="003B4D44">
        <w:rPr>
          <w:rFonts w:ascii="Source Sans Pro" w:eastAsia="MS Mincho" w:hAnsi="Source Sans Pro" w:cs="Arial"/>
          <w:b/>
          <w:bCs/>
          <w:kern w:val="0"/>
          <w:sz w:val="20"/>
          <w:szCs w:val="20"/>
          <w:lang w:val="en-US" w:eastAsia="de-DE"/>
          <w14:ligatures w14:val="none"/>
        </w:rPr>
        <w:t>Deadline:</w:t>
      </w:r>
    </w:p>
    <w:tbl>
      <w:tblPr>
        <w:tblStyle w:val="TableGrid1"/>
        <w:tblW w:w="0" w:type="auto"/>
        <w:tblInd w:w="-5" w:type="dxa"/>
        <w:tblLook w:val="04A0" w:firstRow="1" w:lastRow="0" w:firstColumn="1" w:lastColumn="0" w:noHBand="0" w:noVBand="1"/>
      </w:tblPr>
      <w:tblGrid>
        <w:gridCol w:w="3730"/>
        <w:gridCol w:w="3730"/>
      </w:tblGrid>
      <w:tr w:rsidR="003B4D44" w:rsidRPr="003B4D44" w14:paraId="486B1458" w14:textId="77777777" w:rsidTr="00495C1E">
        <w:tc>
          <w:tcPr>
            <w:tcW w:w="3730" w:type="dxa"/>
          </w:tcPr>
          <w:p w14:paraId="790EED87" w14:textId="77777777" w:rsidR="003B4D44" w:rsidRPr="003B4D44" w:rsidRDefault="003B4D44" w:rsidP="003B4D44">
            <w:pPr>
              <w:widowControl w:val="0"/>
              <w:tabs>
                <w:tab w:val="left" w:pos="401"/>
                <w:tab w:val="left" w:pos="5670"/>
              </w:tabs>
              <w:spacing w:line="276" w:lineRule="auto"/>
              <w:ind w:left="142"/>
              <w:outlineLvl w:val="0"/>
              <w:rPr>
                <w:rFonts w:ascii="Source Sans Pro" w:eastAsia="Calibri" w:hAnsi="Source Sans Pro" w:cs="Arial"/>
                <w:color w:val="231F20"/>
                <w:spacing w:val="-2"/>
                <w:kern w:val="0"/>
                <w:sz w:val="20"/>
                <w:szCs w:val="20"/>
                <w:lang w:val="de-DE"/>
                <w14:ligatures w14:val="none"/>
              </w:rPr>
            </w:pPr>
            <w:r w:rsidRPr="003B4D44">
              <w:rPr>
                <w:rFonts w:ascii="Source Sans Pro" w:eastAsia="Calibri" w:hAnsi="Source Sans Pro" w:cs="Arial"/>
                <w:color w:val="231F20"/>
                <w:spacing w:val="-2"/>
                <w:kern w:val="0"/>
                <w:sz w:val="20"/>
                <w:szCs w:val="20"/>
                <w:lang w:val="de-DE"/>
                <w14:ligatures w14:val="none"/>
              </w:rPr>
              <w:t xml:space="preserve">Early-Bird: </w:t>
            </w:r>
            <w:r w:rsidRPr="003B4D44">
              <w:rPr>
                <w:rFonts w:ascii="Source Sans Pro" w:eastAsia="MS Mincho" w:hAnsi="Source Sans Pro" w:cs="Arial"/>
                <w:kern w:val="0"/>
                <w:sz w:val="20"/>
                <w:szCs w:val="20"/>
                <w:lang w:eastAsia="de-DE"/>
                <w14:ligatures w14:val="none"/>
              </w:rPr>
              <w:t>16. January 2026</w:t>
            </w:r>
          </w:p>
        </w:tc>
        <w:tc>
          <w:tcPr>
            <w:tcW w:w="3730" w:type="dxa"/>
          </w:tcPr>
          <w:p w14:paraId="4CBB4C4D" w14:textId="77777777" w:rsidR="003B4D44" w:rsidRPr="003B4D44" w:rsidRDefault="003B4D44" w:rsidP="003B4D44">
            <w:pPr>
              <w:widowControl w:val="0"/>
              <w:tabs>
                <w:tab w:val="left" w:pos="401"/>
                <w:tab w:val="left" w:pos="5670"/>
              </w:tabs>
              <w:spacing w:line="276" w:lineRule="auto"/>
              <w:ind w:left="142"/>
              <w:outlineLvl w:val="0"/>
              <w:rPr>
                <w:rFonts w:ascii="Source Sans Pro" w:eastAsia="Calibri" w:hAnsi="Source Sans Pro" w:cs="Arial"/>
                <w:color w:val="231F20"/>
                <w:spacing w:val="-2"/>
                <w:kern w:val="0"/>
                <w:sz w:val="20"/>
                <w:szCs w:val="20"/>
                <w:lang w:val="de-DE"/>
                <w14:ligatures w14:val="none"/>
              </w:rPr>
            </w:pPr>
            <w:r w:rsidRPr="003B4D44">
              <w:rPr>
                <w:rFonts w:ascii="Source Sans Pro" w:eastAsia="Calibri" w:hAnsi="Source Sans Pro" w:cs="Arial"/>
                <w:color w:val="231F20"/>
                <w:spacing w:val="-2"/>
                <w:kern w:val="0"/>
                <w:sz w:val="20"/>
                <w:szCs w:val="20"/>
                <w:lang w:val="de-DE"/>
                <w14:ligatures w14:val="none"/>
              </w:rPr>
              <w:t xml:space="preserve">Normal: </w:t>
            </w:r>
            <w:r w:rsidRPr="003B4D44">
              <w:rPr>
                <w:rFonts w:ascii="Source Sans Pro" w:eastAsia="MS Mincho" w:hAnsi="Source Sans Pro" w:cs="Arial"/>
                <w:kern w:val="0"/>
                <w:sz w:val="20"/>
                <w:szCs w:val="20"/>
                <w:lang w:eastAsia="de-DE"/>
                <w14:ligatures w14:val="none"/>
              </w:rPr>
              <w:t>27. February 2026.</w:t>
            </w:r>
          </w:p>
        </w:tc>
      </w:tr>
    </w:tbl>
    <w:p w14:paraId="4EF83CCC" w14:textId="77777777" w:rsidR="003B4D44" w:rsidRPr="003B4D44" w:rsidRDefault="003B4D44" w:rsidP="003B4D44">
      <w:pPr>
        <w:widowControl w:val="0"/>
        <w:numPr>
          <w:ilvl w:val="0"/>
          <w:numId w:val="6"/>
        </w:numPr>
        <w:tabs>
          <w:tab w:val="left" w:pos="401"/>
          <w:tab w:val="left" w:pos="5670"/>
        </w:tabs>
        <w:spacing w:after="0" w:line="276" w:lineRule="auto"/>
        <w:ind w:left="142" w:hanging="283"/>
        <w:outlineLvl w:val="0"/>
        <w:rPr>
          <w:rFonts w:ascii="Source Sans Pro" w:eastAsia="Calibri" w:hAnsi="Source Sans Pro" w:cs="Arial"/>
          <w:color w:val="231F20"/>
          <w:spacing w:val="-2"/>
          <w:kern w:val="0"/>
          <w:sz w:val="20"/>
          <w:szCs w:val="20"/>
          <w:lang w:val="en-US"/>
          <w14:ligatures w14:val="none"/>
        </w:rPr>
      </w:pPr>
      <w:r w:rsidRPr="003B4D44">
        <w:rPr>
          <w:rFonts w:ascii="Source Sans Pro" w:eastAsia="MS Mincho" w:hAnsi="Source Sans Pro" w:cs="Arial"/>
          <w:b/>
          <w:bCs/>
          <w:kern w:val="0"/>
          <w:sz w:val="20"/>
          <w:szCs w:val="20"/>
          <w:lang w:val="en-US" w:eastAsia="de-DE"/>
          <w14:ligatures w14:val="none"/>
        </w:rPr>
        <w:t>Contact:</w:t>
      </w:r>
      <w:r w:rsidRPr="003B4D44">
        <w:rPr>
          <w:rFonts w:ascii="Source Sans Pro" w:eastAsia="Calibri" w:hAnsi="Source Sans Pro" w:cs="Arial"/>
          <w:color w:val="231F20"/>
          <w:spacing w:val="-2"/>
          <w:kern w:val="0"/>
          <w:sz w:val="20"/>
          <w:szCs w:val="20"/>
          <w:lang w:val="en-US"/>
          <w14:ligatures w14:val="none"/>
        </w:rPr>
        <w:t xml:space="preserve"> </w:t>
      </w:r>
      <w:r w:rsidRPr="003B4D44">
        <w:rPr>
          <w:rFonts w:ascii="Source Sans Pro" w:eastAsia="MS Mincho" w:hAnsi="Source Sans Pro" w:cs="Arial"/>
          <w:kern w:val="0"/>
          <w:sz w:val="20"/>
          <w:szCs w:val="20"/>
          <w:lang w:val="en-US" w:eastAsia="de-DE"/>
          <w14:ligatures w14:val="none"/>
        </w:rPr>
        <w:t xml:space="preserve">For more information and to register, please contact: </w:t>
      </w:r>
    </w:p>
    <w:p w14:paraId="24414D3B" w14:textId="36982E8A" w:rsidR="003B4D44" w:rsidRPr="003B4D44" w:rsidRDefault="003B4D44" w:rsidP="003B4D44">
      <w:pPr>
        <w:widowControl w:val="0"/>
        <w:tabs>
          <w:tab w:val="left" w:pos="142"/>
          <w:tab w:val="left" w:pos="5670"/>
        </w:tabs>
        <w:spacing w:after="0" w:line="276" w:lineRule="auto"/>
        <w:ind w:left="142"/>
        <w:outlineLvl w:val="0"/>
        <w:rPr>
          <w:rFonts w:ascii="Source Sans Pro" w:eastAsia="MS Mincho" w:hAnsi="Source Sans Pro" w:cs="Arial"/>
          <w:kern w:val="0"/>
          <w:sz w:val="20"/>
          <w:szCs w:val="20"/>
          <w:lang w:val="en-US" w:eastAsia="de-DE"/>
          <w14:ligatures w14:val="none"/>
        </w:rPr>
      </w:pPr>
      <w:r w:rsidRPr="003B4D44">
        <w:rPr>
          <w:rFonts w:ascii="Source Sans Pro" w:eastAsia="MS Mincho" w:hAnsi="Source Sans Pro" w:cs="Arial"/>
          <w:kern w:val="0"/>
          <w:sz w:val="20"/>
          <w:szCs w:val="20"/>
          <w:lang w:val="en-US" w:eastAsia="de-DE"/>
          <w14:ligatures w14:val="none"/>
        </w:rPr>
        <w:t xml:space="preserve">Ms. Van Anh Do – </w:t>
      </w:r>
      <w:hyperlink r:id="rId15" w:history="1">
        <w:r w:rsidRPr="003B4D44">
          <w:rPr>
            <w:rFonts w:ascii="Source Sans Pro" w:eastAsia="MS Mincho" w:hAnsi="Source Sans Pro" w:cs="Arial"/>
            <w:color w:val="0563C1"/>
            <w:kern w:val="0"/>
            <w:sz w:val="20"/>
            <w:szCs w:val="20"/>
            <w:u w:val="single"/>
            <w:lang w:val="en-US" w:eastAsia="de-DE"/>
            <w14:ligatures w14:val="none"/>
          </w:rPr>
          <w:t>vananh.do@vietnam.ahk.de</w:t>
        </w:r>
      </w:hyperlink>
    </w:p>
    <w:p w14:paraId="024EFEBD" w14:textId="77777777" w:rsidR="00A31D22" w:rsidRDefault="00A31D22" w:rsidP="0084700D">
      <w:pPr>
        <w:ind w:left="-142" w:right="-46"/>
        <w:rPr>
          <w:rFonts w:ascii="Source Sans Pro" w:hAnsi="Source Sans Pro" w:cs="Arial"/>
          <w:color w:val="215E99" w:themeColor="text2" w:themeTint="BF"/>
        </w:rPr>
      </w:pPr>
    </w:p>
    <w:tbl>
      <w:tblPr>
        <w:tblStyle w:val="Tabellenraster"/>
        <w:tblW w:w="11624" w:type="dxa"/>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5386"/>
      </w:tblGrid>
      <w:tr w:rsidR="009B3FA8" w:rsidRPr="00945548" w14:paraId="34F79CDD" w14:textId="77777777" w:rsidTr="001B7DEB">
        <w:tc>
          <w:tcPr>
            <w:tcW w:w="6238" w:type="dxa"/>
          </w:tcPr>
          <w:p w14:paraId="2DB16FA1" w14:textId="7D851E96" w:rsidR="009B3FA8" w:rsidRPr="00945548" w:rsidRDefault="008552E2" w:rsidP="009B3FA8">
            <w:pPr>
              <w:pStyle w:val="Liste01"/>
              <w:tabs>
                <w:tab w:val="left" w:pos="567"/>
              </w:tabs>
              <w:ind w:left="425" w:firstLine="1"/>
              <w:rPr>
                <w:rFonts w:ascii="Source Sans Pro" w:hAnsi="Source Sans Pro" w:cs="Arial"/>
                <w:b/>
                <w:color w:val="215E99" w:themeColor="text2" w:themeTint="BF"/>
                <w:sz w:val="20"/>
                <w:szCs w:val="20"/>
                <w:u w:val="single"/>
              </w:rPr>
            </w:pPr>
            <w:r w:rsidRPr="00945548">
              <w:rPr>
                <w:rFonts w:ascii="Source Sans Pro" w:hAnsi="Source Sans Pro" w:cs="Arial"/>
                <w:b/>
                <w:color w:val="215E99" w:themeColor="text2" w:themeTint="BF"/>
                <w:sz w:val="20"/>
                <w:szCs w:val="20"/>
                <w:u w:val="single"/>
              </w:rPr>
              <w:t>Organizer</w:t>
            </w:r>
          </w:p>
          <w:p w14:paraId="1D97673F" w14:textId="77777777" w:rsidR="005A6B58" w:rsidRPr="00945548" w:rsidRDefault="009B3FA8" w:rsidP="009B3FA8">
            <w:pPr>
              <w:pStyle w:val="Liste01"/>
              <w:tabs>
                <w:tab w:val="left" w:pos="567"/>
              </w:tabs>
              <w:ind w:left="425" w:firstLine="1"/>
              <w:rPr>
                <w:rFonts w:ascii="Source Sans Pro" w:hAnsi="Source Sans Pro" w:cs="Arial"/>
                <w:b/>
                <w:bCs/>
                <w:noProof/>
                <w:sz w:val="20"/>
                <w:szCs w:val="20"/>
              </w:rPr>
            </w:pPr>
            <w:r w:rsidRPr="00945548">
              <w:rPr>
                <w:rFonts w:ascii="Source Sans Pro" w:hAnsi="Source Sans Pro"/>
                <w:noProof/>
                <w14:ligatures w14:val="standardContextual"/>
              </w:rPr>
              <w:drawing>
                <wp:anchor distT="0" distB="0" distL="114300" distR="114300" simplePos="0" relativeHeight="251658243" behindDoc="0" locked="0" layoutInCell="1" allowOverlap="1" wp14:anchorId="417EE8BE" wp14:editId="7D47C397">
                  <wp:simplePos x="0" y="0"/>
                  <wp:positionH relativeFrom="column">
                    <wp:posOffset>2680970</wp:posOffset>
                  </wp:positionH>
                  <wp:positionV relativeFrom="paragraph">
                    <wp:posOffset>233045</wp:posOffset>
                  </wp:positionV>
                  <wp:extent cx="733594" cy="365760"/>
                  <wp:effectExtent l="0" t="0" r="9525" b="0"/>
                  <wp:wrapNone/>
                  <wp:docPr id="41307783" name="Picture 3"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26077" name="Picture 3" descr="A blue and red 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33594" cy="365760"/>
                          </a:xfrm>
                          <a:prstGeom prst="rect">
                            <a:avLst/>
                          </a:prstGeom>
                        </pic:spPr>
                      </pic:pic>
                    </a:graphicData>
                  </a:graphic>
                  <wp14:sizeRelH relativeFrom="margin">
                    <wp14:pctWidth>0</wp14:pctWidth>
                  </wp14:sizeRelH>
                  <wp14:sizeRelV relativeFrom="margin">
                    <wp14:pctHeight>0</wp14:pctHeight>
                  </wp14:sizeRelV>
                </wp:anchor>
              </w:drawing>
            </w:r>
            <w:r w:rsidRPr="00945548">
              <w:rPr>
                <w:rFonts w:ascii="Source Sans Pro" w:hAnsi="Source Sans Pro" w:cs="Arial"/>
                <w:b/>
                <w:bCs/>
                <w:noProof/>
                <w:sz w:val="20"/>
                <w:szCs w:val="20"/>
              </w:rPr>
              <w:t xml:space="preserve">Delegation der Deutschen Wirtschaft in Vietnam </w:t>
            </w:r>
          </w:p>
          <w:p w14:paraId="12227005" w14:textId="641F3DEC" w:rsidR="009B3FA8" w:rsidRPr="00945548" w:rsidRDefault="009B3FA8" w:rsidP="009B3FA8">
            <w:pPr>
              <w:pStyle w:val="Liste01"/>
              <w:tabs>
                <w:tab w:val="left" w:pos="567"/>
              </w:tabs>
              <w:ind w:left="425" w:firstLine="1"/>
              <w:rPr>
                <w:rFonts w:ascii="Source Sans Pro" w:hAnsi="Source Sans Pro" w:cs="Arial"/>
                <w:b/>
                <w:sz w:val="20"/>
                <w:szCs w:val="20"/>
              </w:rPr>
            </w:pPr>
            <w:r w:rsidRPr="00945548">
              <w:rPr>
                <w:rFonts w:ascii="Source Sans Pro" w:hAnsi="Source Sans Pro" w:cs="Arial"/>
                <w:b/>
                <w:bCs/>
                <w:noProof/>
                <w:sz w:val="20"/>
                <w:szCs w:val="20"/>
              </w:rPr>
              <w:t>(AHK Vietnam)</w:t>
            </w:r>
          </w:p>
          <w:p w14:paraId="2517AF84" w14:textId="77777777" w:rsidR="009B3FA8" w:rsidRPr="00945548" w:rsidRDefault="009B3FA8" w:rsidP="009B3FA8">
            <w:pPr>
              <w:pStyle w:val="Liste01"/>
              <w:tabs>
                <w:tab w:val="left" w:pos="567"/>
              </w:tabs>
              <w:ind w:left="425" w:firstLine="1"/>
              <w:rPr>
                <w:rFonts w:ascii="Source Sans Pro" w:hAnsi="Source Sans Pro"/>
              </w:rPr>
            </w:pPr>
            <w:hyperlink r:id="rId17" w:history="1">
              <w:r w:rsidRPr="00945548">
                <w:rPr>
                  <w:rStyle w:val="Hyperlink"/>
                  <w:rFonts w:ascii="Source Sans Pro" w:hAnsi="Source Sans Pro" w:cs="Arial"/>
                  <w:noProof/>
                  <w:sz w:val="20"/>
                  <w:szCs w:val="20"/>
                </w:rPr>
                <w:t>www.vietnam.ahk.de</w:t>
              </w:r>
            </w:hyperlink>
          </w:p>
          <w:p w14:paraId="1A90372D" w14:textId="4E3027A3" w:rsidR="009B3FA8" w:rsidRPr="00945548" w:rsidRDefault="009B3FA8" w:rsidP="009B3FA8">
            <w:pPr>
              <w:pStyle w:val="Liste01"/>
              <w:tabs>
                <w:tab w:val="left" w:pos="567"/>
              </w:tabs>
              <w:ind w:left="425" w:firstLine="1"/>
              <w:rPr>
                <w:rFonts w:ascii="Source Sans Pro" w:hAnsi="Source Sans Pro" w:cs="Arial"/>
                <w:b/>
                <w:sz w:val="20"/>
                <w:szCs w:val="20"/>
              </w:rPr>
            </w:pPr>
          </w:p>
        </w:tc>
        <w:tc>
          <w:tcPr>
            <w:tcW w:w="5386" w:type="dxa"/>
          </w:tcPr>
          <w:p w14:paraId="73CD6FF7" w14:textId="11B798D0" w:rsidR="009B3FA8" w:rsidRPr="00945548" w:rsidRDefault="008552E2" w:rsidP="009B3FA8">
            <w:pPr>
              <w:pStyle w:val="Liste01"/>
              <w:tabs>
                <w:tab w:val="left" w:pos="567"/>
              </w:tabs>
              <w:ind w:left="425" w:firstLine="1"/>
              <w:rPr>
                <w:rFonts w:ascii="Source Sans Pro" w:hAnsi="Source Sans Pro" w:cs="Arial"/>
                <w:b/>
                <w:color w:val="215E99" w:themeColor="text2" w:themeTint="BF"/>
                <w:sz w:val="20"/>
                <w:szCs w:val="20"/>
                <w:u w:val="single"/>
                <w:lang w:val="en-US"/>
              </w:rPr>
            </w:pPr>
            <w:r w:rsidRPr="00945548">
              <w:rPr>
                <w:rFonts w:ascii="Source Sans Pro" w:hAnsi="Source Sans Pro" w:cs="Arial"/>
                <w:b/>
                <w:color w:val="215E99" w:themeColor="text2" w:themeTint="BF"/>
                <w:sz w:val="20"/>
                <w:szCs w:val="20"/>
                <w:u w:val="single"/>
                <w:lang w:val="en-US"/>
              </w:rPr>
              <w:t>Project Partner</w:t>
            </w:r>
          </w:p>
          <w:p w14:paraId="41635ADD" w14:textId="77777777" w:rsidR="00A52F2D" w:rsidRDefault="00A52F2D" w:rsidP="009B3FA8">
            <w:pPr>
              <w:pStyle w:val="Liste01"/>
              <w:tabs>
                <w:tab w:val="left" w:pos="567"/>
              </w:tabs>
              <w:ind w:left="425" w:firstLine="1"/>
              <w:rPr>
                <w:rFonts w:ascii="Source Sans Pro" w:hAnsi="Source Sans Pro" w:cs="Arial"/>
                <w:b/>
                <w:bCs/>
                <w:szCs w:val="19"/>
                <w:lang w:val="en-GB"/>
              </w:rPr>
            </w:pPr>
            <w:r w:rsidRPr="00A52F2D">
              <w:rPr>
                <w:rFonts w:ascii="Source Sans Pro" w:hAnsi="Source Sans Pro" w:cs="Arial"/>
                <w:b/>
                <w:bCs/>
                <w:szCs w:val="19"/>
                <w:lang w:val="en-GB"/>
              </w:rPr>
              <w:t>GHA – German Health Alliance</w:t>
            </w:r>
          </w:p>
          <w:p w14:paraId="5243529A" w14:textId="7589C54F" w:rsidR="009B3FA8" w:rsidRPr="00945548" w:rsidRDefault="00D163FB" w:rsidP="009B3FA8">
            <w:pPr>
              <w:pStyle w:val="Liste01"/>
              <w:tabs>
                <w:tab w:val="left" w:pos="567"/>
              </w:tabs>
              <w:ind w:left="425" w:firstLine="1"/>
              <w:rPr>
                <w:rFonts w:ascii="Source Sans Pro" w:hAnsi="Source Sans Pro" w:cs="Arial"/>
                <w:bCs/>
                <w:color w:val="004F80"/>
                <w:szCs w:val="19"/>
                <w:lang w:val="en-US"/>
              </w:rPr>
            </w:pPr>
            <w:r w:rsidRPr="00945548">
              <w:rPr>
                <w:rFonts w:ascii="Source Sans Pro" w:hAnsi="Source Sans Pro"/>
                <w:noProof/>
              </w:rPr>
              <w:drawing>
                <wp:anchor distT="0" distB="0" distL="114300" distR="114300" simplePos="0" relativeHeight="251658244" behindDoc="0" locked="0" layoutInCell="1" allowOverlap="1" wp14:anchorId="3D44304C" wp14:editId="63F67814">
                  <wp:simplePos x="0" y="0"/>
                  <wp:positionH relativeFrom="margin">
                    <wp:posOffset>2352675</wp:posOffset>
                  </wp:positionH>
                  <wp:positionV relativeFrom="paragraph">
                    <wp:posOffset>48895</wp:posOffset>
                  </wp:positionV>
                  <wp:extent cx="937260" cy="355600"/>
                  <wp:effectExtent l="0" t="0" r="0" b="6350"/>
                  <wp:wrapNone/>
                  <wp:docPr id="186704949" name="Picture 2" descr="GHA - German Health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 - German Health Allia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726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9" w:history="1">
              <w:r w:rsidR="009B3FA8" w:rsidRPr="00945548">
                <w:rPr>
                  <w:rStyle w:val="Hyperlink"/>
                  <w:rFonts w:ascii="Source Sans Pro" w:hAnsi="Source Sans Pro" w:cs="Arial"/>
                  <w:lang w:val="en-US"/>
                </w:rPr>
                <w:t>www.gha.health</w:t>
              </w:r>
            </w:hyperlink>
            <w:r w:rsidR="009B3FA8" w:rsidRPr="00945548">
              <w:rPr>
                <w:rFonts w:ascii="Source Sans Pro" w:hAnsi="Source Sans Pro" w:cs="Arial"/>
                <w:lang w:val="en-US"/>
              </w:rPr>
              <w:t xml:space="preserve"> </w:t>
            </w:r>
          </w:p>
          <w:p w14:paraId="29A18853" w14:textId="1458AF55" w:rsidR="009B3FA8" w:rsidRPr="00945548" w:rsidRDefault="009B3FA8" w:rsidP="009B3FA8">
            <w:pPr>
              <w:pStyle w:val="Liste01"/>
              <w:tabs>
                <w:tab w:val="left" w:pos="567"/>
              </w:tabs>
              <w:ind w:left="425" w:firstLine="1"/>
              <w:rPr>
                <w:rFonts w:ascii="Source Sans Pro" w:hAnsi="Source Sans Pro" w:cs="Arial"/>
                <w:b/>
                <w:sz w:val="20"/>
                <w:szCs w:val="20"/>
                <w:lang w:val="en-US"/>
              </w:rPr>
            </w:pPr>
          </w:p>
        </w:tc>
      </w:tr>
      <w:tr w:rsidR="0084700D" w:rsidRPr="00945548" w14:paraId="2E141E71" w14:textId="77777777" w:rsidTr="001B7DEB">
        <w:tc>
          <w:tcPr>
            <w:tcW w:w="6238" w:type="dxa"/>
          </w:tcPr>
          <w:p w14:paraId="3846C01A" w14:textId="77777777" w:rsidR="005D6B82" w:rsidRPr="005D6B82" w:rsidRDefault="005D6B82" w:rsidP="005D6B82">
            <w:pPr>
              <w:tabs>
                <w:tab w:val="left" w:pos="567"/>
              </w:tabs>
              <w:spacing w:before="120" w:line="276" w:lineRule="auto"/>
              <w:ind w:left="425"/>
              <w:rPr>
                <w:rFonts w:ascii="Source Sans Pro" w:eastAsia="Cambria" w:hAnsi="Source Sans Pro" w:cs="Arial"/>
                <w:noProof/>
                <w:kern w:val="0"/>
                <w:sz w:val="20"/>
                <w:szCs w:val="20"/>
                <w:lang w:val="en-US"/>
                <w14:ligatures w14:val="none"/>
              </w:rPr>
            </w:pPr>
            <w:r w:rsidRPr="005D6B82">
              <w:rPr>
                <w:rFonts w:ascii="Source Sans Pro" w:eastAsia="Cambria" w:hAnsi="Source Sans Pro" w:cs="Arial"/>
                <w:noProof/>
                <w:kern w:val="0"/>
                <w:sz w:val="20"/>
                <w:szCs w:val="20"/>
                <w:lang w:val="en-US"/>
                <w14:ligatures w14:val="none"/>
              </w:rPr>
              <w:t>AHK Vietnam is part of a global network of 150 German Chambers of Commerce Abroad (AHKs) in over 90 countries, coordinated by the DIHK in Berlin. Since 1994, we have supported bilateral trade and investment between Germany and Vietnam, serving as a reliable partner and facilitator for businesses.</w:t>
            </w:r>
          </w:p>
          <w:p w14:paraId="7E318914" w14:textId="5F44A3CA" w:rsidR="0084700D" w:rsidRPr="00F07205" w:rsidRDefault="005D6B82" w:rsidP="00F07205">
            <w:pPr>
              <w:tabs>
                <w:tab w:val="left" w:pos="567"/>
              </w:tabs>
              <w:spacing w:before="120" w:line="276" w:lineRule="auto"/>
              <w:ind w:left="425"/>
              <w:rPr>
                <w:rFonts w:ascii="Source Sans Pro" w:eastAsia="Cambria" w:hAnsi="Source Sans Pro" w:cs="Arial"/>
                <w:noProof/>
                <w:kern w:val="0"/>
                <w:sz w:val="20"/>
                <w:szCs w:val="20"/>
                <w:lang w:val="en-US"/>
                <w14:ligatures w14:val="none"/>
              </w:rPr>
            </w:pPr>
            <w:r w:rsidRPr="005D6B82">
              <w:rPr>
                <w:rFonts w:ascii="Source Sans Pro" w:eastAsia="Cambria" w:hAnsi="Source Sans Pro" w:cs="Arial"/>
                <w:noProof/>
                <w:kern w:val="0"/>
                <w:sz w:val="20"/>
                <w:szCs w:val="20"/>
                <w:lang w:val="en-US"/>
                <w14:ligatures w14:val="none"/>
              </w:rPr>
              <w:t>Our services include market insights, entry strategies, delegation and event management, vocational training based on German standards, fair migration, professional recognition as well as initiatives like Hand in Hand for International Talents. We also assist with trade fair participation and marketing.</w:t>
            </w:r>
          </w:p>
        </w:tc>
        <w:tc>
          <w:tcPr>
            <w:tcW w:w="5386" w:type="dxa"/>
          </w:tcPr>
          <w:p w14:paraId="4A48C007" w14:textId="03D40318" w:rsidR="00945548" w:rsidRPr="00A52F2D" w:rsidRDefault="00945548" w:rsidP="00945548">
            <w:pPr>
              <w:pStyle w:val="Liste01"/>
              <w:tabs>
                <w:tab w:val="left" w:pos="567"/>
              </w:tabs>
              <w:spacing w:before="120"/>
              <w:rPr>
                <w:rFonts w:ascii="Source Sans Pro" w:hAnsi="Source Sans Pro" w:cs="Arial"/>
                <w:noProof/>
                <w:sz w:val="20"/>
                <w:szCs w:val="20"/>
                <w:lang w:val="en-US"/>
              </w:rPr>
            </w:pPr>
            <w:r w:rsidRPr="00A52F2D">
              <w:rPr>
                <w:rFonts w:ascii="Source Sans Pro" w:hAnsi="Source Sans Pro" w:cs="Arial"/>
                <w:noProof/>
                <w:sz w:val="20"/>
                <w:szCs w:val="20"/>
                <w:lang w:val="en-US"/>
              </w:rPr>
              <w:t xml:space="preserve">The </w:t>
            </w:r>
            <w:r w:rsidR="00A52F2D" w:rsidRPr="00A52F2D">
              <w:rPr>
                <w:rFonts w:ascii="Source Sans Pro" w:hAnsi="Source Sans Pro" w:cs="Arial"/>
                <w:noProof/>
                <w:sz w:val="20"/>
                <w:szCs w:val="20"/>
                <w:lang w:val="en-US"/>
              </w:rPr>
              <w:t>GHA – German Health Alliance</w:t>
            </w:r>
            <w:r w:rsidRPr="00A52F2D">
              <w:rPr>
                <w:rFonts w:ascii="Source Sans Pro" w:hAnsi="Source Sans Pro" w:cs="Arial"/>
                <w:noProof/>
                <w:sz w:val="20"/>
                <w:szCs w:val="20"/>
                <w:lang w:val="en-US"/>
              </w:rPr>
              <w:t>is a cross-sector network of over 100 leading companies, NGOs, and institutions from the German healthcare industry.</w:t>
            </w:r>
          </w:p>
          <w:p w14:paraId="532EEF40" w14:textId="77777777" w:rsidR="001B7DEB" w:rsidRPr="00A52F2D" w:rsidRDefault="001B7DEB" w:rsidP="00945548">
            <w:pPr>
              <w:pStyle w:val="Liste01"/>
              <w:tabs>
                <w:tab w:val="left" w:pos="567"/>
              </w:tabs>
              <w:spacing w:before="120"/>
              <w:rPr>
                <w:rFonts w:ascii="Source Sans Pro" w:hAnsi="Source Sans Pro" w:cs="Arial"/>
                <w:noProof/>
                <w:sz w:val="20"/>
                <w:szCs w:val="20"/>
                <w:lang w:val="en-US"/>
              </w:rPr>
            </w:pPr>
          </w:p>
          <w:p w14:paraId="4D64C631" w14:textId="63FBACF9" w:rsidR="0084700D" w:rsidRPr="00945548" w:rsidRDefault="00945548" w:rsidP="00945548">
            <w:pPr>
              <w:ind w:right="-46"/>
              <w:rPr>
                <w:rFonts w:ascii="Source Sans Pro" w:hAnsi="Source Sans Pro" w:cs="Arial"/>
                <w:color w:val="215E99" w:themeColor="text2" w:themeTint="BF"/>
              </w:rPr>
            </w:pPr>
            <w:r w:rsidRPr="00A52F2D">
              <w:rPr>
                <w:rFonts w:ascii="Source Sans Pro" w:eastAsia="Cambria" w:hAnsi="Source Sans Pro" w:cs="Arial"/>
                <w:noProof/>
                <w:kern w:val="0"/>
                <w:sz w:val="20"/>
                <w:szCs w:val="20"/>
                <w:lang w:val="en-US"/>
                <w14:ligatures w14:val="none"/>
              </w:rPr>
              <w:t>GHA brings together expertise in medical technology, pharmaceuticals, digitalization, hospital operations, consulting, education, and research. Its mission is to jointly promote sustainable healthcare solutions worldwide and to open up new markets – particularly in emerging and developing countries.</w:t>
            </w:r>
          </w:p>
        </w:tc>
      </w:tr>
    </w:tbl>
    <w:p w14:paraId="75F18030" w14:textId="77777777" w:rsidR="0084700D" w:rsidRPr="00945548" w:rsidRDefault="0084700D" w:rsidP="00F07205">
      <w:pPr>
        <w:ind w:right="-46"/>
        <w:rPr>
          <w:rFonts w:ascii="Source Sans Pro" w:hAnsi="Source Sans Pro" w:cs="Arial"/>
          <w:color w:val="215E99" w:themeColor="text2" w:themeTint="BF"/>
        </w:rPr>
      </w:pPr>
    </w:p>
    <w:sectPr w:rsidR="0084700D" w:rsidRPr="00945548" w:rsidSect="00A31D22">
      <w:footerReference w:type="default" r:id="rId20"/>
      <w:pgSz w:w="11906" w:h="16838"/>
      <w:pgMar w:top="709" w:right="707" w:bottom="0" w:left="85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CC3B" w14:textId="77777777" w:rsidR="00C61789" w:rsidRDefault="00C61789" w:rsidP="009B3FA8">
      <w:pPr>
        <w:spacing w:after="0" w:line="240" w:lineRule="auto"/>
      </w:pPr>
      <w:r>
        <w:separator/>
      </w:r>
    </w:p>
  </w:endnote>
  <w:endnote w:type="continuationSeparator" w:id="0">
    <w:p w14:paraId="7E7BED58" w14:textId="77777777" w:rsidR="00C61789" w:rsidRDefault="00C61789" w:rsidP="009B3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Arial"/>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B6F7" w14:textId="76D2F23E" w:rsidR="00945548" w:rsidRDefault="00945548">
    <w:pPr>
      <w:pStyle w:val="Fuzeile"/>
    </w:pPr>
  </w:p>
  <w:p w14:paraId="72F23740" w14:textId="1AF6DDEF" w:rsidR="00945548" w:rsidRDefault="00945548" w:rsidP="009455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628A" w14:textId="77777777" w:rsidR="00C61789" w:rsidRDefault="00C61789" w:rsidP="009B3FA8">
      <w:pPr>
        <w:spacing w:after="0" w:line="240" w:lineRule="auto"/>
      </w:pPr>
      <w:r>
        <w:separator/>
      </w:r>
    </w:p>
  </w:footnote>
  <w:footnote w:type="continuationSeparator" w:id="0">
    <w:p w14:paraId="4620CA1F" w14:textId="77777777" w:rsidR="00C61789" w:rsidRDefault="00C61789" w:rsidP="009B3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0379"/>
    <w:multiLevelType w:val="hybridMultilevel"/>
    <w:tmpl w:val="BB08C274"/>
    <w:lvl w:ilvl="0" w:tplc="48183058">
      <w:numFmt w:val="bullet"/>
      <w:lvlText w:val="-"/>
      <w:lvlJc w:val="left"/>
      <w:pPr>
        <w:ind w:left="1146" w:hanging="360"/>
      </w:pPr>
      <w:rPr>
        <w:rFonts w:ascii="Aptos" w:eastAsiaTheme="minorHAnsi" w:hAnsi="Aptos" w:cstheme="minorBid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8620F50"/>
    <w:multiLevelType w:val="hybridMultilevel"/>
    <w:tmpl w:val="B1CEE1D4"/>
    <w:lvl w:ilvl="0" w:tplc="48183058">
      <w:numFmt w:val="bullet"/>
      <w:lvlText w:val="-"/>
      <w:lvlJc w:val="left"/>
      <w:pPr>
        <w:ind w:left="1145" w:hanging="360"/>
      </w:pPr>
      <w:rPr>
        <w:rFonts w:ascii="Aptos" w:eastAsiaTheme="minorHAnsi" w:hAnsi="Aptos" w:cstheme="minorBidi"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 w15:restartNumberingAfterBreak="0">
    <w:nsid w:val="39C03D2F"/>
    <w:multiLevelType w:val="hybridMultilevel"/>
    <w:tmpl w:val="CAB4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B30F1"/>
    <w:multiLevelType w:val="hybridMultilevel"/>
    <w:tmpl w:val="739C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C7B9A"/>
    <w:multiLevelType w:val="hybridMultilevel"/>
    <w:tmpl w:val="38CA183A"/>
    <w:lvl w:ilvl="0" w:tplc="153C0D30">
      <w:numFmt w:val="bullet"/>
      <w:lvlText w:val="-"/>
      <w:lvlJc w:val="left"/>
      <w:pPr>
        <w:ind w:left="786" w:hanging="360"/>
      </w:pPr>
      <w:rPr>
        <w:rFonts w:ascii="Arial" w:eastAsia="Calibri" w:hAnsi="Arial" w:cs="Arial"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6DB92390"/>
    <w:multiLevelType w:val="hybridMultilevel"/>
    <w:tmpl w:val="1F72BBD4"/>
    <w:lvl w:ilvl="0" w:tplc="153C0D30">
      <w:numFmt w:val="bullet"/>
      <w:lvlText w:val="-"/>
      <w:lvlJc w:val="left"/>
      <w:pPr>
        <w:ind w:left="1713" w:hanging="360"/>
      </w:pPr>
      <w:rPr>
        <w:rFonts w:ascii="Arial" w:eastAsia="Calibri" w:hAnsi="Arial" w:cs="Arial" w:hint="default"/>
        <w:b/>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7C297174"/>
    <w:multiLevelType w:val="hybridMultilevel"/>
    <w:tmpl w:val="9616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924967">
    <w:abstractNumId w:val="5"/>
  </w:num>
  <w:num w:numId="2" w16cid:durableId="1260945258">
    <w:abstractNumId w:val="3"/>
  </w:num>
  <w:num w:numId="3" w16cid:durableId="1955867066">
    <w:abstractNumId w:val="4"/>
  </w:num>
  <w:num w:numId="4" w16cid:durableId="1519000353">
    <w:abstractNumId w:val="6"/>
  </w:num>
  <w:num w:numId="5" w16cid:durableId="488594329">
    <w:abstractNumId w:val="1"/>
  </w:num>
  <w:num w:numId="6" w16cid:durableId="1799451208">
    <w:abstractNumId w:val="0"/>
  </w:num>
  <w:num w:numId="7" w16cid:durableId="95698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EB"/>
    <w:rsid w:val="00012160"/>
    <w:rsid w:val="0003399B"/>
    <w:rsid w:val="000A4B0D"/>
    <w:rsid w:val="000B2A64"/>
    <w:rsid w:val="000B7D80"/>
    <w:rsid w:val="000E27AE"/>
    <w:rsid w:val="000E7001"/>
    <w:rsid w:val="001429E5"/>
    <w:rsid w:val="001560C5"/>
    <w:rsid w:val="001B7DEB"/>
    <w:rsid w:val="001C184C"/>
    <w:rsid w:val="002252EB"/>
    <w:rsid w:val="0023345D"/>
    <w:rsid w:val="002D51F2"/>
    <w:rsid w:val="002E18A6"/>
    <w:rsid w:val="003B04A6"/>
    <w:rsid w:val="003B4D44"/>
    <w:rsid w:val="003D6292"/>
    <w:rsid w:val="00432C29"/>
    <w:rsid w:val="00495C1E"/>
    <w:rsid w:val="004B0542"/>
    <w:rsid w:val="0050455C"/>
    <w:rsid w:val="00505C2D"/>
    <w:rsid w:val="0053726A"/>
    <w:rsid w:val="00562E3A"/>
    <w:rsid w:val="005A6B58"/>
    <w:rsid w:val="005D6B82"/>
    <w:rsid w:val="005F5EE7"/>
    <w:rsid w:val="0061699F"/>
    <w:rsid w:val="00672648"/>
    <w:rsid w:val="00721BF7"/>
    <w:rsid w:val="00726905"/>
    <w:rsid w:val="00796BEB"/>
    <w:rsid w:val="00797A13"/>
    <w:rsid w:val="007B28F1"/>
    <w:rsid w:val="008004B9"/>
    <w:rsid w:val="008054D7"/>
    <w:rsid w:val="0084700D"/>
    <w:rsid w:val="008552E2"/>
    <w:rsid w:val="00870836"/>
    <w:rsid w:val="0087136B"/>
    <w:rsid w:val="008773C4"/>
    <w:rsid w:val="00881F9B"/>
    <w:rsid w:val="0089582D"/>
    <w:rsid w:val="00945548"/>
    <w:rsid w:val="00950B50"/>
    <w:rsid w:val="009B3FA8"/>
    <w:rsid w:val="00A0640B"/>
    <w:rsid w:val="00A24797"/>
    <w:rsid w:val="00A31B68"/>
    <w:rsid w:val="00A31D22"/>
    <w:rsid w:val="00A52F2D"/>
    <w:rsid w:val="00A539F1"/>
    <w:rsid w:val="00A6733A"/>
    <w:rsid w:val="00A8027D"/>
    <w:rsid w:val="00B008C7"/>
    <w:rsid w:val="00B8355D"/>
    <w:rsid w:val="00C200CD"/>
    <w:rsid w:val="00C61789"/>
    <w:rsid w:val="00CC7A91"/>
    <w:rsid w:val="00D046D7"/>
    <w:rsid w:val="00D163FB"/>
    <w:rsid w:val="00D24FE7"/>
    <w:rsid w:val="00D47A61"/>
    <w:rsid w:val="00DB3710"/>
    <w:rsid w:val="00DF5293"/>
    <w:rsid w:val="00E3286F"/>
    <w:rsid w:val="00E5742B"/>
    <w:rsid w:val="00EA52FC"/>
    <w:rsid w:val="00EB2D41"/>
    <w:rsid w:val="00EF5A03"/>
    <w:rsid w:val="00F07205"/>
    <w:rsid w:val="00FC5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4161F"/>
  <w15:chartTrackingRefBased/>
  <w15:docId w15:val="{A3946874-1823-4AEA-8450-5C0DC6CD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5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25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252E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252E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252E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252E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52E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52E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52E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52E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252E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252E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252E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252E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252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52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52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52EB"/>
    <w:rPr>
      <w:rFonts w:eastAsiaTheme="majorEastAsia" w:cstheme="majorBidi"/>
      <w:color w:val="272727" w:themeColor="text1" w:themeTint="D8"/>
    </w:rPr>
  </w:style>
  <w:style w:type="paragraph" w:styleId="Titel">
    <w:name w:val="Title"/>
    <w:basedOn w:val="Standard"/>
    <w:next w:val="Standard"/>
    <w:link w:val="TitelZchn"/>
    <w:uiPriority w:val="10"/>
    <w:qFormat/>
    <w:rsid w:val="00225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52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52E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52E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52E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52EB"/>
    <w:rPr>
      <w:i/>
      <w:iCs/>
      <w:color w:val="404040" w:themeColor="text1" w:themeTint="BF"/>
    </w:rPr>
  </w:style>
  <w:style w:type="paragraph" w:styleId="Listenabsatz">
    <w:name w:val="List Paragraph"/>
    <w:basedOn w:val="Standard"/>
    <w:uiPriority w:val="1"/>
    <w:qFormat/>
    <w:rsid w:val="002252EB"/>
    <w:pPr>
      <w:ind w:left="720"/>
      <w:contextualSpacing/>
    </w:pPr>
  </w:style>
  <w:style w:type="character" w:styleId="IntensiveHervorhebung">
    <w:name w:val="Intense Emphasis"/>
    <w:basedOn w:val="Absatz-Standardschriftart"/>
    <w:uiPriority w:val="21"/>
    <w:qFormat/>
    <w:rsid w:val="002252EB"/>
    <w:rPr>
      <w:i/>
      <w:iCs/>
      <w:color w:val="0F4761" w:themeColor="accent1" w:themeShade="BF"/>
    </w:rPr>
  </w:style>
  <w:style w:type="paragraph" w:styleId="IntensivesZitat">
    <w:name w:val="Intense Quote"/>
    <w:basedOn w:val="Standard"/>
    <w:next w:val="Standard"/>
    <w:link w:val="IntensivesZitatZchn"/>
    <w:uiPriority w:val="30"/>
    <w:qFormat/>
    <w:rsid w:val="00225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252EB"/>
    <w:rPr>
      <w:i/>
      <w:iCs/>
      <w:color w:val="0F4761" w:themeColor="accent1" w:themeShade="BF"/>
    </w:rPr>
  </w:style>
  <w:style w:type="character" w:styleId="IntensiverVerweis">
    <w:name w:val="Intense Reference"/>
    <w:basedOn w:val="Absatz-Standardschriftart"/>
    <w:uiPriority w:val="32"/>
    <w:qFormat/>
    <w:rsid w:val="002252EB"/>
    <w:rPr>
      <w:b/>
      <w:bCs/>
      <w:smallCaps/>
      <w:color w:val="0F4761" w:themeColor="accent1" w:themeShade="BF"/>
      <w:spacing w:val="5"/>
    </w:rPr>
  </w:style>
  <w:style w:type="character" w:styleId="Hyperlink">
    <w:name w:val="Hyperlink"/>
    <w:basedOn w:val="Absatz-Standardschriftart"/>
    <w:uiPriority w:val="99"/>
    <w:unhideWhenUsed/>
    <w:rsid w:val="00A8027D"/>
    <w:rPr>
      <w:color w:val="467886" w:themeColor="hyperlink"/>
      <w:u w:val="single"/>
    </w:rPr>
  </w:style>
  <w:style w:type="table" w:styleId="Tabellenraster">
    <w:name w:val="Table Grid"/>
    <w:basedOn w:val="NormaleTabelle"/>
    <w:uiPriority w:val="39"/>
    <w:rsid w:val="0084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01">
    <w:name w:val="Liste01"/>
    <w:basedOn w:val="Standard"/>
    <w:qFormat/>
    <w:rsid w:val="009B3FA8"/>
    <w:pPr>
      <w:spacing w:after="0" w:line="260" w:lineRule="exact"/>
    </w:pPr>
    <w:rPr>
      <w:rFonts w:ascii="Times" w:eastAsia="Cambria" w:hAnsi="Times" w:cs="Times New Roman"/>
      <w:kern w:val="0"/>
      <w:sz w:val="19"/>
      <w:lang w:val="de-DE"/>
      <w14:ligatures w14:val="none"/>
    </w:rPr>
  </w:style>
  <w:style w:type="paragraph" w:styleId="Kopfzeile">
    <w:name w:val="header"/>
    <w:basedOn w:val="Standard"/>
    <w:link w:val="KopfzeileZchn"/>
    <w:uiPriority w:val="99"/>
    <w:unhideWhenUsed/>
    <w:rsid w:val="009B3FA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B3FA8"/>
  </w:style>
  <w:style w:type="paragraph" w:styleId="Fuzeile">
    <w:name w:val="footer"/>
    <w:basedOn w:val="Standard"/>
    <w:link w:val="FuzeileZchn"/>
    <w:uiPriority w:val="99"/>
    <w:unhideWhenUsed/>
    <w:rsid w:val="009B3FA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B3FA8"/>
  </w:style>
  <w:style w:type="table" w:customStyle="1" w:styleId="TableGrid1">
    <w:name w:val="Table Grid1"/>
    <w:basedOn w:val="NormaleTabelle"/>
    <w:next w:val="Tabellenraster"/>
    <w:uiPriority w:val="39"/>
    <w:rsid w:val="003B4D44"/>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vietnam.ahk.de"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ananh.do@vietnam.ahk.de" TargetMode="External"/><Relationship Id="rId10" Type="http://schemas.openxmlformats.org/officeDocument/2006/relationships/endnotes" Target="endnotes.xml"/><Relationship Id="rId19" Type="http://schemas.openxmlformats.org/officeDocument/2006/relationships/hyperlink" Target="http://www.gha.heal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03dfd9-9f5c-4a00-8289-30c9c116104a" xsi:nil="true"/>
    <lcf76f155ced4ddcb4097134ff3c332f xmlns="fadac57b-df80-40b5-8304-d9a79f26764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3C6F0C9EF08D42955C9D2ECB9D9F3E" ma:contentTypeVersion="19" ma:contentTypeDescription="Create a new document." ma:contentTypeScope="" ma:versionID="782982a6b7617cc4709375255b04be1e">
  <xsd:schema xmlns:xsd="http://www.w3.org/2001/XMLSchema" xmlns:xs="http://www.w3.org/2001/XMLSchema" xmlns:p="http://schemas.microsoft.com/office/2006/metadata/properties" xmlns:ns2="a503dfd9-9f5c-4a00-8289-30c9c116104a" xmlns:ns3="fadac57b-df80-40b5-8304-d9a79f26764a" targetNamespace="http://schemas.microsoft.com/office/2006/metadata/properties" ma:root="true" ma:fieldsID="d9ee487a8b058fb473171fa41b3e60eb" ns2:_="" ns3:_="">
    <xsd:import namespace="a503dfd9-9f5c-4a00-8289-30c9c116104a"/>
    <xsd:import namespace="fadac57b-df80-40b5-8304-d9a79f2676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3dfd9-9f5c-4a00-8289-30c9c11610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a89e5d-cc26-4ae2-ad7c-97f1307c0a6b}" ma:internalName="TaxCatchAll" ma:showField="CatchAllData" ma:web="a503dfd9-9f5c-4a00-8289-30c9c1161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dac57b-df80-40b5-8304-d9a79f2676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99c7a8-c3ac-4c27-98c4-68734ad35b0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0AB3-B443-4FA9-9C34-08E92D59D5C4}">
  <ds:schemaRefs>
    <ds:schemaRef ds:uri="http://schemas.microsoft.com/office/2006/metadata/properties"/>
    <ds:schemaRef ds:uri="http://schemas.microsoft.com/office/infopath/2007/PartnerControls"/>
    <ds:schemaRef ds:uri="a503dfd9-9f5c-4a00-8289-30c9c116104a"/>
    <ds:schemaRef ds:uri="fadac57b-df80-40b5-8304-d9a79f26764a"/>
  </ds:schemaRefs>
</ds:datastoreItem>
</file>

<file path=customXml/itemProps2.xml><?xml version="1.0" encoding="utf-8"?>
<ds:datastoreItem xmlns:ds="http://schemas.openxmlformats.org/officeDocument/2006/customXml" ds:itemID="{3E86B75E-46E0-43F9-BA92-D346BFAFAEB2}">
  <ds:schemaRefs>
    <ds:schemaRef ds:uri="http://schemas.microsoft.com/sharepoint/v3/contenttype/forms"/>
  </ds:schemaRefs>
</ds:datastoreItem>
</file>

<file path=customXml/itemProps3.xml><?xml version="1.0" encoding="utf-8"?>
<ds:datastoreItem xmlns:ds="http://schemas.openxmlformats.org/officeDocument/2006/customXml" ds:itemID="{E0826422-6982-4CD1-B7B2-B1B2CD17C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3dfd9-9f5c-4a00-8289-30c9c116104a"/>
    <ds:schemaRef ds:uri="fadac57b-df80-40b5-8304-d9a79f267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D1920-4499-432D-B99E-20BA57538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5141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Van Anh</dc:creator>
  <cp:keywords/>
  <dc:description/>
  <cp:lastModifiedBy>Ardalani, Navid</cp:lastModifiedBy>
  <cp:revision>2</cp:revision>
  <cp:lastPrinted>2025-05-15T09:29:00Z</cp:lastPrinted>
  <dcterms:created xsi:type="dcterms:W3CDTF">2025-09-24T14:35:00Z</dcterms:created>
  <dcterms:modified xsi:type="dcterms:W3CDTF">2025-09-24T14:35:00Z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0x010100793C6F0C9EF08D42955C9D2ECB9D9F3E</vt:lpwstr>
  </property>
  <property fmtid="{D5CDD505-2E9C-101B-9397-08002B2CF9AE}" pid="3" name="MediaServiceImageTags">
    <vt:lpwstr/>
  </property>
</Properties>
</file>